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76471" w14:textId="77777777" w:rsidR="00DF6087" w:rsidRPr="00497191" w:rsidRDefault="00DF6087" w:rsidP="00DF6087">
      <w:pPr>
        <w:jc w:val="center"/>
        <w:rPr>
          <w:rFonts w:asciiTheme="minorHAnsi" w:hAnsiTheme="minorHAnsi" w:cstheme="minorHAnsi"/>
          <w:b/>
          <w:bCs/>
          <w:sz w:val="22"/>
          <w:szCs w:val="22"/>
        </w:rPr>
      </w:pPr>
    </w:p>
    <w:p w14:paraId="1CD529B4" w14:textId="77777777" w:rsidR="00DF6087" w:rsidRPr="009D668E" w:rsidRDefault="00DF6087" w:rsidP="00DF6087">
      <w:pPr>
        <w:jc w:val="center"/>
        <w:rPr>
          <w:rFonts w:asciiTheme="minorHAnsi" w:hAnsiTheme="minorHAnsi" w:cstheme="minorHAnsi"/>
          <w:b/>
          <w:bCs/>
          <w:sz w:val="22"/>
          <w:szCs w:val="22"/>
        </w:rPr>
      </w:pPr>
      <w:r w:rsidRPr="009D668E">
        <w:rPr>
          <w:rFonts w:asciiTheme="minorHAnsi" w:hAnsiTheme="minorHAnsi" w:cstheme="minorHAnsi"/>
          <w:b/>
          <w:bCs/>
          <w:sz w:val="22"/>
          <w:szCs w:val="22"/>
        </w:rPr>
        <w:t>TEPELNÉ HOSPODÁRSTVO spoločnosť s ručením obmedzeným Košice</w:t>
      </w:r>
    </w:p>
    <w:p w14:paraId="38ADB263" w14:textId="77777777" w:rsidR="00DF6087" w:rsidRPr="009D668E" w:rsidRDefault="00DF6087" w:rsidP="00DF6087">
      <w:pPr>
        <w:jc w:val="center"/>
        <w:rPr>
          <w:rFonts w:asciiTheme="minorHAnsi" w:hAnsiTheme="minorHAnsi" w:cstheme="minorHAnsi"/>
          <w:sz w:val="22"/>
          <w:szCs w:val="22"/>
        </w:rPr>
      </w:pPr>
      <w:r w:rsidRPr="009D668E">
        <w:rPr>
          <w:rFonts w:asciiTheme="minorHAnsi" w:hAnsiTheme="minorHAnsi" w:cstheme="minorHAnsi"/>
          <w:sz w:val="22"/>
          <w:szCs w:val="22"/>
        </w:rPr>
        <w:t>Komenského 7, 040 01 Košice</w:t>
      </w:r>
    </w:p>
    <w:p w14:paraId="7AA14B31" w14:textId="77777777" w:rsidR="00DF6087" w:rsidRPr="009D668E" w:rsidRDefault="00DF6087" w:rsidP="00DF6087">
      <w:pPr>
        <w:jc w:val="center"/>
        <w:rPr>
          <w:rFonts w:asciiTheme="minorHAnsi" w:hAnsiTheme="minorHAnsi" w:cstheme="minorHAnsi"/>
          <w:sz w:val="22"/>
          <w:szCs w:val="22"/>
        </w:rPr>
      </w:pPr>
      <w:r w:rsidRPr="009D668E">
        <w:rPr>
          <w:rFonts w:asciiTheme="minorHAnsi" w:hAnsiTheme="minorHAnsi" w:cstheme="minorHAnsi"/>
          <w:sz w:val="22"/>
          <w:szCs w:val="22"/>
        </w:rPr>
        <w:t>IČO:  31679692</w:t>
      </w:r>
    </w:p>
    <w:p w14:paraId="18CE7EBB" w14:textId="77777777" w:rsidR="00DF6087" w:rsidRPr="009D668E" w:rsidRDefault="00DF6087" w:rsidP="00DF6087">
      <w:pPr>
        <w:rPr>
          <w:rFonts w:asciiTheme="minorHAnsi" w:hAnsiTheme="minorHAnsi" w:cstheme="minorHAnsi"/>
          <w:sz w:val="22"/>
          <w:szCs w:val="22"/>
        </w:rPr>
      </w:pPr>
    </w:p>
    <w:p w14:paraId="44E07D03" w14:textId="4AF15827" w:rsidR="00DF6087" w:rsidRPr="009D668E" w:rsidRDefault="00DF6087" w:rsidP="00DF6087">
      <w:pPr>
        <w:jc w:val="center"/>
        <w:rPr>
          <w:rFonts w:asciiTheme="minorHAnsi" w:hAnsiTheme="minorHAnsi" w:cstheme="minorHAnsi"/>
          <w:sz w:val="22"/>
          <w:szCs w:val="22"/>
        </w:rPr>
      </w:pPr>
      <w:r w:rsidRPr="009D668E">
        <w:rPr>
          <w:rFonts w:asciiTheme="minorHAnsi" w:hAnsiTheme="minorHAnsi" w:cstheme="minorHAnsi"/>
          <w:sz w:val="22"/>
          <w:szCs w:val="22"/>
        </w:rPr>
        <w:t xml:space="preserve">vyhlasuje obchodnú verejnú súťaž č. </w:t>
      </w:r>
      <w:r w:rsidRPr="00A51883">
        <w:rPr>
          <w:rFonts w:asciiTheme="minorHAnsi" w:hAnsiTheme="minorHAnsi" w:cstheme="minorHAnsi"/>
          <w:sz w:val="22"/>
          <w:szCs w:val="22"/>
        </w:rPr>
        <w:t>1</w:t>
      </w:r>
      <w:r w:rsidRPr="009D668E">
        <w:rPr>
          <w:rFonts w:asciiTheme="minorHAnsi" w:hAnsiTheme="minorHAnsi" w:cstheme="minorHAnsi"/>
          <w:sz w:val="22"/>
          <w:szCs w:val="22"/>
        </w:rPr>
        <w:t xml:space="preserve"> (ďalej len „</w:t>
      </w:r>
      <w:r w:rsidRPr="009D668E">
        <w:rPr>
          <w:rFonts w:asciiTheme="minorHAnsi" w:hAnsiTheme="minorHAnsi" w:cstheme="minorHAnsi"/>
          <w:i/>
          <w:iCs/>
          <w:sz w:val="22"/>
          <w:szCs w:val="22"/>
        </w:rPr>
        <w:t>súťaž</w:t>
      </w:r>
      <w:r w:rsidRPr="009D668E">
        <w:rPr>
          <w:rFonts w:asciiTheme="minorHAnsi" w:hAnsiTheme="minorHAnsi" w:cstheme="minorHAnsi"/>
          <w:sz w:val="22"/>
          <w:szCs w:val="22"/>
        </w:rPr>
        <w:t>“) podľa ustanovení</w:t>
      </w:r>
    </w:p>
    <w:p w14:paraId="7328B4F4" w14:textId="730E93DC" w:rsidR="00DF6087" w:rsidRPr="009D668E" w:rsidRDefault="00DF6087" w:rsidP="00DF6087">
      <w:pPr>
        <w:jc w:val="center"/>
        <w:rPr>
          <w:rFonts w:asciiTheme="minorHAnsi" w:hAnsiTheme="minorHAnsi" w:cstheme="minorHAnsi"/>
          <w:sz w:val="22"/>
          <w:szCs w:val="22"/>
        </w:rPr>
      </w:pPr>
      <w:r w:rsidRPr="009D668E">
        <w:rPr>
          <w:rFonts w:asciiTheme="minorHAnsi" w:hAnsiTheme="minorHAnsi" w:cstheme="minorHAnsi"/>
          <w:sz w:val="22"/>
          <w:szCs w:val="22"/>
        </w:rPr>
        <w:t>§ 281 až § 288 zákona č. 513/1991 Zb. Obchodného zákonníka v platnom znení a vyzýva na podanie návrhov na uzatvorenie</w:t>
      </w:r>
      <w:r>
        <w:rPr>
          <w:rFonts w:asciiTheme="minorHAnsi" w:hAnsiTheme="minorHAnsi" w:cstheme="minorHAnsi"/>
          <w:sz w:val="22"/>
          <w:szCs w:val="22"/>
        </w:rPr>
        <w:t xml:space="preserve"> </w:t>
      </w:r>
      <w:r w:rsidRPr="00DF6087">
        <w:rPr>
          <w:rFonts w:asciiTheme="minorHAnsi" w:hAnsiTheme="minorHAnsi" w:cstheme="minorHAnsi"/>
          <w:b/>
          <w:bCs/>
          <w:sz w:val="22"/>
          <w:szCs w:val="22"/>
        </w:rPr>
        <w:t>Zmluvy o nájme Bistra</w:t>
      </w:r>
      <w:r>
        <w:rPr>
          <w:rFonts w:asciiTheme="minorHAnsi" w:hAnsiTheme="minorHAnsi" w:cstheme="minorHAnsi"/>
          <w:sz w:val="22"/>
          <w:szCs w:val="22"/>
        </w:rPr>
        <w:t xml:space="preserve"> </w:t>
      </w:r>
    </w:p>
    <w:p w14:paraId="5467868F" w14:textId="77777777" w:rsidR="00DF6087" w:rsidRPr="009D668E" w:rsidRDefault="00DF6087" w:rsidP="00DF6087">
      <w:pPr>
        <w:jc w:val="both"/>
        <w:rPr>
          <w:rFonts w:asciiTheme="minorHAnsi" w:hAnsiTheme="minorHAnsi" w:cstheme="minorHAnsi"/>
          <w:sz w:val="22"/>
          <w:szCs w:val="22"/>
        </w:rPr>
      </w:pPr>
    </w:p>
    <w:p w14:paraId="22A1F1F8" w14:textId="77777777" w:rsidR="00DF6087" w:rsidRPr="009D668E" w:rsidRDefault="00DF6087" w:rsidP="00DF6087">
      <w:pPr>
        <w:pStyle w:val="Odsekzoznamu"/>
        <w:numPr>
          <w:ilvl w:val="0"/>
          <w:numId w:val="3"/>
        </w:numPr>
        <w:jc w:val="both"/>
        <w:rPr>
          <w:rFonts w:asciiTheme="minorHAnsi" w:hAnsiTheme="minorHAnsi" w:cstheme="minorHAnsi"/>
          <w:b/>
          <w:bCs/>
          <w:sz w:val="22"/>
          <w:szCs w:val="22"/>
        </w:rPr>
      </w:pPr>
      <w:r w:rsidRPr="009D668E">
        <w:rPr>
          <w:rFonts w:asciiTheme="minorHAnsi" w:hAnsiTheme="minorHAnsi" w:cstheme="minorHAnsi"/>
          <w:b/>
          <w:bCs/>
          <w:sz w:val="22"/>
          <w:szCs w:val="22"/>
        </w:rPr>
        <w:t xml:space="preserve">Vyhlasovateľ súťaže: </w:t>
      </w:r>
    </w:p>
    <w:p w14:paraId="39CC7EA7" w14:textId="77777777" w:rsidR="00DF6087" w:rsidRPr="009D668E" w:rsidRDefault="00DF6087" w:rsidP="00DF6087">
      <w:pPr>
        <w:pStyle w:val="Odsekzoznamu"/>
        <w:jc w:val="both"/>
        <w:rPr>
          <w:rFonts w:asciiTheme="minorHAnsi" w:hAnsiTheme="minorHAnsi" w:cstheme="minorHAnsi"/>
          <w:b/>
          <w:bCs/>
          <w:sz w:val="22"/>
          <w:szCs w:val="22"/>
        </w:rPr>
      </w:pPr>
    </w:p>
    <w:p w14:paraId="7523920C" w14:textId="77777777" w:rsidR="00DF6087" w:rsidRPr="009D668E" w:rsidRDefault="00DF6087" w:rsidP="00DF6087">
      <w:pPr>
        <w:jc w:val="both"/>
        <w:rPr>
          <w:rFonts w:asciiTheme="minorHAnsi" w:hAnsiTheme="minorHAnsi" w:cstheme="minorHAnsi"/>
          <w:sz w:val="22"/>
          <w:szCs w:val="22"/>
        </w:rPr>
      </w:pPr>
      <w:r w:rsidRPr="009D668E">
        <w:rPr>
          <w:rFonts w:asciiTheme="minorHAnsi" w:hAnsiTheme="minorHAnsi" w:cstheme="minorHAnsi"/>
          <w:sz w:val="22"/>
          <w:szCs w:val="22"/>
        </w:rPr>
        <w:t>Obchodné meno:</w:t>
      </w:r>
      <w:r w:rsidRPr="009D668E">
        <w:rPr>
          <w:rFonts w:asciiTheme="minorHAnsi" w:hAnsiTheme="minorHAnsi" w:cstheme="minorHAnsi"/>
          <w:sz w:val="22"/>
          <w:szCs w:val="22"/>
        </w:rPr>
        <w:tab/>
        <w:t>TEPELNÉ HOSPODÁRSTVO spoločnosť s ručením obmedzeným Košice</w:t>
      </w:r>
    </w:p>
    <w:p w14:paraId="70A6DE34" w14:textId="77777777" w:rsidR="00DF6087" w:rsidRPr="009D668E" w:rsidRDefault="00DF6087" w:rsidP="00DF6087">
      <w:pPr>
        <w:jc w:val="both"/>
        <w:rPr>
          <w:rFonts w:asciiTheme="minorHAnsi" w:hAnsiTheme="minorHAnsi" w:cstheme="minorHAnsi"/>
          <w:sz w:val="22"/>
          <w:szCs w:val="22"/>
        </w:rPr>
      </w:pPr>
      <w:r w:rsidRPr="009D668E">
        <w:rPr>
          <w:rFonts w:asciiTheme="minorHAnsi" w:hAnsiTheme="minorHAnsi" w:cstheme="minorHAnsi"/>
          <w:sz w:val="22"/>
          <w:szCs w:val="22"/>
        </w:rPr>
        <w:t xml:space="preserve">štatutárny zástupca: </w:t>
      </w:r>
      <w:r w:rsidRPr="009D668E">
        <w:rPr>
          <w:rFonts w:asciiTheme="minorHAnsi" w:hAnsiTheme="minorHAnsi" w:cstheme="minorHAnsi"/>
          <w:sz w:val="22"/>
          <w:szCs w:val="22"/>
        </w:rPr>
        <w:tab/>
        <w:t>Ing. Jaroslav Tkáč, konateľ spoločnosti</w:t>
      </w:r>
    </w:p>
    <w:p w14:paraId="4CA756DE" w14:textId="77777777" w:rsidR="00DF6087" w:rsidRPr="009D668E" w:rsidRDefault="00DF6087" w:rsidP="00DF6087">
      <w:pPr>
        <w:jc w:val="both"/>
        <w:rPr>
          <w:rFonts w:asciiTheme="minorHAnsi" w:hAnsiTheme="minorHAnsi" w:cstheme="minorHAnsi"/>
          <w:sz w:val="22"/>
          <w:szCs w:val="22"/>
        </w:rPr>
      </w:pPr>
      <w:r w:rsidRPr="009D668E">
        <w:rPr>
          <w:rFonts w:asciiTheme="minorHAnsi" w:hAnsiTheme="minorHAnsi" w:cstheme="minorHAnsi"/>
          <w:sz w:val="22"/>
          <w:szCs w:val="22"/>
        </w:rPr>
        <w:t xml:space="preserve">sídlo: </w:t>
      </w:r>
      <w:r w:rsidRPr="009D668E">
        <w:rPr>
          <w:rFonts w:asciiTheme="minorHAnsi" w:hAnsiTheme="minorHAnsi" w:cstheme="minorHAnsi"/>
          <w:sz w:val="22"/>
          <w:szCs w:val="22"/>
        </w:rPr>
        <w:tab/>
      </w:r>
      <w:r w:rsidRPr="009D668E">
        <w:rPr>
          <w:rFonts w:asciiTheme="minorHAnsi" w:hAnsiTheme="minorHAnsi" w:cstheme="minorHAnsi"/>
          <w:sz w:val="22"/>
          <w:szCs w:val="22"/>
        </w:rPr>
        <w:tab/>
      </w:r>
      <w:r w:rsidRPr="009D668E">
        <w:rPr>
          <w:rFonts w:asciiTheme="minorHAnsi" w:hAnsiTheme="minorHAnsi" w:cstheme="minorHAnsi"/>
          <w:sz w:val="22"/>
          <w:szCs w:val="22"/>
        </w:rPr>
        <w:tab/>
        <w:t>Komenského 7, 04001 Košice</w:t>
      </w:r>
    </w:p>
    <w:p w14:paraId="4ABC64BB" w14:textId="77777777" w:rsidR="00DF6087" w:rsidRPr="009D668E" w:rsidRDefault="00DF6087" w:rsidP="00DF6087">
      <w:pPr>
        <w:jc w:val="both"/>
        <w:rPr>
          <w:rFonts w:asciiTheme="minorHAnsi" w:hAnsiTheme="minorHAnsi" w:cstheme="minorHAnsi"/>
          <w:sz w:val="22"/>
          <w:szCs w:val="22"/>
        </w:rPr>
      </w:pPr>
      <w:r w:rsidRPr="009D668E">
        <w:rPr>
          <w:rFonts w:asciiTheme="minorHAnsi" w:hAnsiTheme="minorHAnsi" w:cstheme="minorHAnsi"/>
          <w:sz w:val="22"/>
          <w:szCs w:val="22"/>
        </w:rPr>
        <w:t xml:space="preserve">IČO: </w:t>
      </w:r>
      <w:r w:rsidRPr="009D668E">
        <w:rPr>
          <w:rFonts w:asciiTheme="minorHAnsi" w:hAnsiTheme="minorHAnsi" w:cstheme="minorHAnsi"/>
          <w:sz w:val="22"/>
          <w:szCs w:val="22"/>
        </w:rPr>
        <w:tab/>
      </w:r>
      <w:r w:rsidRPr="009D668E">
        <w:rPr>
          <w:rFonts w:asciiTheme="minorHAnsi" w:hAnsiTheme="minorHAnsi" w:cstheme="minorHAnsi"/>
          <w:sz w:val="22"/>
          <w:szCs w:val="22"/>
        </w:rPr>
        <w:tab/>
      </w:r>
      <w:r w:rsidRPr="009D668E">
        <w:rPr>
          <w:rFonts w:asciiTheme="minorHAnsi" w:hAnsiTheme="minorHAnsi" w:cstheme="minorHAnsi"/>
          <w:sz w:val="22"/>
          <w:szCs w:val="22"/>
        </w:rPr>
        <w:tab/>
        <w:t>31679692</w:t>
      </w:r>
    </w:p>
    <w:p w14:paraId="38712ADB" w14:textId="77777777" w:rsidR="00DF6087" w:rsidRPr="009D668E" w:rsidRDefault="00DF6087" w:rsidP="00DF6087">
      <w:pPr>
        <w:jc w:val="both"/>
        <w:rPr>
          <w:rFonts w:asciiTheme="minorHAnsi" w:hAnsiTheme="minorHAnsi" w:cstheme="minorHAnsi"/>
          <w:sz w:val="22"/>
          <w:szCs w:val="22"/>
        </w:rPr>
      </w:pPr>
      <w:r w:rsidRPr="009D668E">
        <w:rPr>
          <w:rFonts w:asciiTheme="minorHAnsi" w:hAnsiTheme="minorHAnsi" w:cstheme="minorHAnsi"/>
          <w:sz w:val="22"/>
          <w:szCs w:val="22"/>
        </w:rPr>
        <w:t xml:space="preserve">DIČ: </w:t>
      </w:r>
      <w:r w:rsidRPr="009D668E">
        <w:rPr>
          <w:rFonts w:asciiTheme="minorHAnsi" w:hAnsiTheme="minorHAnsi" w:cstheme="minorHAnsi"/>
          <w:sz w:val="22"/>
          <w:szCs w:val="22"/>
        </w:rPr>
        <w:tab/>
      </w:r>
      <w:r w:rsidRPr="009D668E">
        <w:rPr>
          <w:rFonts w:asciiTheme="minorHAnsi" w:hAnsiTheme="minorHAnsi" w:cstheme="minorHAnsi"/>
          <w:sz w:val="22"/>
          <w:szCs w:val="22"/>
        </w:rPr>
        <w:tab/>
      </w:r>
      <w:r w:rsidRPr="009D668E">
        <w:rPr>
          <w:rFonts w:asciiTheme="minorHAnsi" w:hAnsiTheme="minorHAnsi" w:cstheme="minorHAnsi"/>
          <w:sz w:val="22"/>
          <w:szCs w:val="22"/>
        </w:rPr>
        <w:tab/>
        <w:t>2020485500</w:t>
      </w:r>
    </w:p>
    <w:p w14:paraId="6885F3FD" w14:textId="77777777" w:rsidR="00DF6087" w:rsidRPr="009D668E" w:rsidRDefault="00DF6087" w:rsidP="00DF6087">
      <w:pPr>
        <w:jc w:val="both"/>
        <w:rPr>
          <w:rFonts w:asciiTheme="minorHAnsi" w:hAnsiTheme="minorHAnsi" w:cstheme="minorHAnsi"/>
          <w:sz w:val="22"/>
          <w:szCs w:val="22"/>
        </w:rPr>
      </w:pPr>
      <w:r w:rsidRPr="009D668E">
        <w:rPr>
          <w:rFonts w:asciiTheme="minorHAnsi" w:hAnsiTheme="minorHAnsi" w:cstheme="minorHAnsi"/>
          <w:sz w:val="22"/>
          <w:szCs w:val="22"/>
        </w:rPr>
        <w:t xml:space="preserve">IČ DPH: </w:t>
      </w:r>
      <w:r w:rsidRPr="009D668E">
        <w:rPr>
          <w:rFonts w:asciiTheme="minorHAnsi" w:hAnsiTheme="minorHAnsi" w:cstheme="minorHAnsi"/>
          <w:sz w:val="22"/>
          <w:szCs w:val="22"/>
        </w:rPr>
        <w:tab/>
      </w:r>
      <w:r w:rsidRPr="009D668E">
        <w:rPr>
          <w:rFonts w:asciiTheme="minorHAnsi" w:hAnsiTheme="minorHAnsi" w:cstheme="minorHAnsi"/>
          <w:sz w:val="22"/>
          <w:szCs w:val="22"/>
        </w:rPr>
        <w:tab/>
        <w:t>SK2020485500</w:t>
      </w:r>
    </w:p>
    <w:p w14:paraId="75EE2858" w14:textId="77777777" w:rsidR="00DF6087" w:rsidRPr="009D668E" w:rsidRDefault="00DF6087" w:rsidP="00DF6087">
      <w:pPr>
        <w:jc w:val="both"/>
        <w:rPr>
          <w:rFonts w:asciiTheme="minorHAnsi" w:hAnsiTheme="minorHAnsi" w:cstheme="minorHAnsi"/>
          <w:sz w:val="22"/>
          <w:szCs w:val="22"/>
        </w:rPr>
      </w:pPr>
      <w:r w:rsidRPr="009D668E">
        <w:rPr>
          <w:rFonts w:asciiTheme="minorHAnsi" w:hAnsiTheme="minorHAnsi" w:cstheme="minorHAnsi"/>
          <w:sz w:val="22"/>
          <w:szCs w:val="22"/>
        </w:rPr>
        <w:t>Zápis:</w:t>
      </w:r>
      <w:r w:rsidRPr="009D668E">
        <w:rPr>
          <w:rFonts w:asciiTheme="minorHAnsi" w:hAnsiTheme="minorHAnsi" w:cstheme="minorHAnsi"/>
          <w:sz w:val="22"/>
          <w:szCs w:val="22"/>
        </w:rPr>
        <w:tab/>
      </w:r>
      <w:r w:rsidRPr="009D668E">
        <w:rPr>
          <w:rFonts w:asciiTheme="minorHAnsi" w:hAnsiTheme="minorHAnsi" w:cstheme="minorHAnsi"/>
          <w:sz w:val="22"/>
          <w:szCs w:val="22"/>
        </w:rPr>
        <w:tab/>
      </w:r>
      <w:r w:rsidRPr="009D668E">
        <w:rPr>
          <w:rFonts w:asciiTheme="minorHAnsi" w:hAnsiTheme="minorHAnsi" w:cstheme="minorHAnsi"/>
          <w:sz w:val="22"/>
          <w:szCs w:val="22"/>
        </w:rPr>
        <w:tab/>
        <w:t>zápis v OR Mestského súdu Košice, oddiel: Sro, vložka č. 3697/V</w:t>
      </w:r>
    </w:p>
    <w:p w14:paraId="4C8EA656" w14:textId="77777777" w:rsidR="00DF6087" w:rsidRPr="009D668E" w:rsidRDefault="00DF6087" w:rsidP="00DF6087">
      <w:pPr>
        <w:jc w:val="both"/>
        <w:rPr>
          <w:rFonts w:asciiTheme="minorHAnsi" w:hAnsiTheme="minorHAnsi" w:cstheme="minorHAnsi"/>
          <w:sz w:val="22"/>
          <w:szCs w:val="22"/>
        </w:rPr>
      </w:pPr>
      <w:r w:rsidRPr="009D668E">
        <w:rPr>
          <w:rFonts w:asciiTheme="minorHAnsi" w:hAnsiTheme="minorHAnsi" w:cstheme="minorHAnsi"/>
          <w:sz w:val="22"/>
          <w:szCs w:val="22"/>
        </w:rPr>
        <w:t xml:space="preserve">Email : </w:t>
      </w:r>
      <w:r w:rsidRPr="009D668E">
        <w:rPr>
          <w:rFonts w:asciiTheme="minorHAnsi" w:hAnsiTheme="minorHAnsi" w:cstheme="minorHAnsi"/>
          <w:sz w:val="22"/>
          <w:szCs w:val="22"/>
        </w:rPr>
        <w:tab/>
      </w:r>
      <w:r w:rsidRPr="009D668E">
        <w:rPr>
          <w:rFonts w:asciiTheme="minorHAnsi" w:hAnsiTheme="minorHAnsi" w:cstheme="minorHAnsi"/>
          <w:sz w:val="22"/>
          <w:szCs w:val="22"/>
        </w:rPr>
        <w:tab/>
      </w:r>
      <w:r w:rsidRPr="009D668E">
        <w:rPr>
          <w:rFonts w:asciiTheme="minorHAnsi" w:hAnsiTheme="minorHAnsi" w:cstheme="minorHAnsi"/>
          <w:sz w:val="22"/>
          <w:szCs w:val="22"/>
        </w:rPr>
        <w:tab/>
        <w:t>teho@teho.sk</w:t>
      </w:r>
    </w:p>
    <w:p w14:paraId="17902083" w14:textId="77777777" w:rsidR="00DF6087" w:rsidRPr="009D668E" w:rsidRDefault="00DF6087" w:rsidP="00DF6087">
      <w:pPr>
        <w:jc w:val="right"/>
        <w:rPr>
          <w:rFonts w:asciiTheme="minorHAnsi" w:hAnsiTheme="minorHAnsi" w:cstheme="minorHAnsi"/>
          <w:sz w:val="22"/>
          <w:szCs w:val="22"/>
        </w:rPr>
      </w:pPr>
      <w:r w:rsidRPr="009D668E">
        <w:rPr>
          <w:rFonts w:asciiTheme="minorHAnsi" w:hAnsiTheme="minorHAnsi" w:cstheme="minorHAnsi"/>
          <w:sz w:val="22"/>
          <w:szCs w:val="22"/>
        </w:rPr>
        <w:t>(ďalej len „</w:t>
      </w:r>
      <w:r w:rsidRPr="009D668E">
        <w:rPr>
          <w:rFonts w:asciiTheme="minorHAnsi" w:hAnsiTheme="minorHAnsi" w:cstheme="minorHAnsi"/>
          <w:i/>
          <w:iCs/>
          <w:sz w:val="22"/>
          <w:szCs w:val="22"/>
        </w:rPr>
        <w:t>vyhlasovateľ</w:t>
      </w:r>
      <w:r w:rsidRPr="009D668E">
        <w:rPr>
          <w:rFonts w:asciiTheme="minorHAnsi" w:hAnsiTheme="minorHAnsi" w:cstheme="minorHAnsi"/>
          <w:sz w:val="22"/>
          <w:szCs w:val="22"/>
        </w:rPr>
        <w:t>“ alebo „</w:t>
      </w:r>
      <w:r w:rsidRPr="009D668E">
        <w:rPr>
          <w:rFonts w:asciiTheme="minorHAnsi" w:hAnsiTheme="minorHAnsi" w:cstheme="minorHAnsi"/>
          <w:i/>
          <w:iCs/>
          <w:sz w:val="22"/>
          <w:szCs w:val="22"/>
        </w:rPr>
        <w:t>prenajímateľ</w:t>
      </w:r>
      <w:r w:rsidRPr="009D668E">
        <w:rPr>
          <w:rFonts w:asciiTheme="minorHAnsi" w:hAnsiTheme="minorHAnsi" w:cstheme="minorHAnsi"/>
          <w:sz w:val="22"/>
          <w:szCs w:val="22"/>
        </w:rPr>
        <w:t>“)</w:t>
      </w:r>
    </w:p>
    <w:p w14:paraId="0F3C1151" w14:textId="77777777" w:rsidR="00DF6087" w:rsidRPr="009D668E" w:rsidRDefault="00DF6087" w:rsidP="00DF6087">
      <w:pPr>
        <w:jc w:val="both"/>
        <w:rPr>
          <w:rFonts w:asciiTheme="minorHAnsi" w:hAnsiTheme="minorHAnsi" w:cstheme="minorHAnsi"/>
          <w:sz w:val="22"/>
          <w:szCs w:val="22"/>
        </w:rPr>
      </w:pPr>
    </w:p>
    <w:p w14:paraId="0E710E18" w14:textId="77777777" w:rsidR="00DF6087" w:rsidRPr="009D668E" w:rsidRDefault="00DF6087" w:rsidP="00DF6087">
      <w:pPr>
        <w:pStyle w:val="Odsekzoznamu"/>
        <w:numPr>
          <w:ilvl w:val="0"/>
          <w:numId w:val="3"/>
        </w:numPr>
        <w:jc w:val="both"/>
        <w:rPr>
          <w:rFonts w:asciiTheme="minorHAnsi" w:hAnsiTheme="minorHAnsi" w:cstheme="minorHAnsi"/>
          <w:b/>
          <w:bCs/>
          <w:sz w:val="22"/>
          <w:szCs w:val="22"/>
        </w:rPr>
      </w:pPr>
      <w:r w:rsidRPr="009D668E">
        <w:rPr>
          <w:rFonts w:asciiTheme="minorHAnsi" w:hAnsiTheme="minorHAnsi" w:cstheme="minorHAnsi"/>
          <w:b/>
          <w:bCs/>
          <w:sz w:val="22"/>
          <w:szCs w:val="22"/>
        </w:rPr>
        <w:t xml:space="preserve">Predmet nájmu: </w:t>
      </w:r>
    </w:p>
    <w:p w14:paraId="22367501" w14:textId="77777777" w:rsidR="00DF6087" w:rsidRPr="009D668E" w:rsidRDefault="00DF6087" w:rsidP="00DF6087">
      <w:pPr>
        <w:pStyle w:val="Odsekzoznamu"/>
        <w:jc w:val="both"/>
        <w:rPr>
          <w:rFonts w:asciiTheme="minorHAnsi" w:hAnsiTheme="minorHAnsi" w:cstheme="minorHAnsi"/>
          <w:b/>
          <w:bCs/>
          <w:sz w:val="22"/>
          <w:szCs w:val="22"/>
        </w:rPr>
      </w:pPr>
    </w:p>
    <w:p w14:paraId="1E336961" w14:textId="6C81FCFF" w:rsidR="00DF6087" w:rsidRDefault="00DF6087" w:rsidP="00DF6087">
      <w:pPr>
        <w:jc w:val="both"/>
        <w:rPr>
          <w:rFonts w:asciiTheme="minorHAnsi" w:hAnsiTheme="minorHAnsi" w:cstheme="minorHAnsi"/>
          <w:sz w:val="22"/>
          <w:szCs w:val="22"/>
        </w:rPr>
      </w:pPr>
      <w:r>
        <w:rPr>
          <w:rFonts w:asciiTheme="minorHAnsi" w:hAnsiTheme="minorHAnsi" w:cstheme="minorHAnsi"/>
          <w:sz w:val="22"/>
          <w:szCs w:val="22"/>
        </w:rPr>
        <w:t>Bistro ako časť prevádzkovej budovy umiestnené na letnom kúpalisku Červená hviezda, Staničné námestie 5, Košice (ďalej len „Bistro“).</w:t>
      </w:r>
    </w:p>
    <w:p w14:paraId="3F99954F" w14:textId="77777777" w:rsidR="00DF6087" w:rsidRDefault="00DF6087" w:rsidP="00DF6087">
      <w:pPr>
        <w:jc w:val="both"/>
        <w:rPr>
          <w:rFonts w:asciiTheme="minorHAnsi" w:hAnsiTheme="minorHAnsi" w:cstheme="minorHAnsi"/>
          <w:sz w:val="22"/>
          <w:szCs w:val="22"/>
        </w:rPr>
      </w:pPr>
    </w:p>
    <w:p w14:paraId="63AC95BB" w14:textId="77777777" w:rsidR="00DF6087" w:rsidRDefault="00DF6087" w:rsidP="00DF6087">
      <w:pPr>
        <w:jc w:val="both"/>
        <w:rPr>
          <w:rFonts w:asciiTheme="minorHAnsi" w:hAnsiTheme="minorHAnsi" w:cstheme="minorHAnsi"/>
          <w:sz w:val="22"/>
          <w:szCs w:val="22"/>
        </w:rPr>
      </w:pPr>
      <w:r>
        <w:rPr>
          <w:rFonts w:asciiTheme="minorHAnsi" w:hAnsiTheme="minorHAnsi" w:cstheme="minorHAnsi"/>
          <w:sz w:val="22"/>
          <w:szCs w:val="22"/>
        </w:rPr>
        <w:t>Súčasťou Bistra sú:</w:t>
      </w:r>
    </w:p>
    <w:p w14:paraId="771CDEAB" w14:textId="77777777" w:rsidR="00DF6087" w:rsidRPr="00DF6087" w:rsidRDefault="00DF6087" w:rsidP="00DF6087">
      <w:pPr>
        <w:pStyle w:val="Odsekzoznamu"/>
        <w:numPr>
          <w:ilvl w:val="0"/>
          <w:numId w:val="12"/>
        </w:numPr>
        <w:jc w:val="both"/>
        <w:rPr>
          <w:rFonts w:asciiTheme="minorHAnsi" w:hAnsiTheme="minorHAnsi" w:cstheme="minorHAnsi"/>
          <w:sz w:val="22"/>
          <w:szCs w:val="22"/>
        </w:rPr>
      </w:pPr>
      <w:r w:rsidRPr="00DF6087">
        <w:rPr>
          <w:rFonts w:ascii="Calibri" w:hAnsi="Calibri" w:cs="Calibri"/>
          <w:sz w:val="22"/>
          <w:szCs w:val="22"/>
        </w:rPr>
        <w:t xml:space="preserve">výčap s výdajom stravy, </w:t>
      </w:r>
    </w:p>
    <w:p w14:paraId="5D69733D" w14:textId="7F095598" w:rsidR="00DF6087" w:rsidRPr="00DF6087" w:rsidRDefault="00DF6087" w:rsidP="00DF6087">
      <w:pPr>
        <w:pStyle w:val="Odsekzoznamu"/>
        <w:numPr>
          <w:ilvl w:val="0"/>
          <w:numId w:val="12"/>
        </w:numPr>
        <w:jc w:val="both"/>
        <w:rPr>
          <w:rFonts w:asciiTheme="minorHAnsi" w:hAnsiTheme="minorHAnsi" w:cstheme="minorHAnsi"/>
          <w:sz w:val="22"/>
          <w:szCs w:val="22"/>
        </w:rPr>
      </w:pPr>
      <w:r w:rsidRPr="00DF6087">
        <w:rPr>
          <w:rFonts w:ascii="Calibri" w:hAnsi="Calibri" w:cs="Calibri"/>
          <w:sz w:val="22"/>
          <w:szCs w:val="22"/>
        </w:rPr>
        <w:t>priestor na sedenie</w:t>
      </w:r>
      <w:r w:rsidR="00823C03">
        <w:rPr>
          <w:rFonts w:ascii="Calibri" w:hAnsi="Calibri" w:cs="Calibri"/>
          <w:sz w:val="22"/>
          <w:szCs w:val="22"/>
        </w:rPr>
        <w:t xml:space="preserve"> vrátane vonkajšej terasy</w:t>
      </w:r>
      <w:r w:rsidRPr="00DF6087">
        <w:rPr>
          <w:rFonts w:ascii="Calibri" w:hAnsi="Calibri" w:cs="Calibri"/>
          <w:sz w:val="22"/>
          <w:szCs w:val="22"/>
        </w:rPr>
        <w:t xml:space="preserve">, </w:t>
      </w:r>
    </w:p>
    <w:p w14:paraId="35229AA8" w14:textId="77777777" w:rsidR="00DF6087" w:rsidRPr="00DF6087" w:rsidRDefault="00DF6087" w:rsidP="00DF6087">
      <w:pPr>
        <w:pStyle w:val="Odsekzoznamu"/>
        <w:numPr>
          <w:ilvl w:val="0"/>
          <w:numId w:val="12"/>
        </w:numPr>
        <w:jc w:val="both"/>
        <w:rPr>
          <w:rFonts w:asciiTheme="minorHAnsi" w:hAnsiTheme="minorHAnsi" w:cstheme="minorHAnsi"/>
          <w:sz w:val="22"/>
          <w:szCs w:val="22"/>
        </w:rPr>
      </w:pPr>
      <w:r w:rsidRPr="00DF6087">
        <w:rPr>
          <w:rFonts w:ascii="Calibri" w:hAnsi="Calibri" w:cs="Calibri"/>
          <w:sz w:val="22"/>
          <w:szCs w:val="22"/>
        </w:rPr>
        <w:t xml:space="preserve">prípravňa tovaru a jedál, </w:t>
      </w:r>
    </w:p>
    <w:p w14:paraId="1B910424" w14:textId="3176C9A5" w:rsidR="00DF6087" w:rsidRPr="00DF6087" w:rsidRDefault="00DF6087" w:rsidP="00DF6087">
      <w:pPr>
        <w:pStyle w:val="Odsekzoznamu"/>
        <w:numPr>
          <w:ilvl w:val="0"/>
          <w:numId w:val="12"/>
        </w:numPr>
        <w:jc w:val="both"/>
        <w:rPr>
          <w:rFonts w:asciiTheme="minorHAnsi" w:hAnsiTheme="minorHAnsi" w:cstheme="minorHAnsi"/>
          <w:sz w:val="22"/>
          <w:szCs w:val="22"/>
        </w:rPr>
      </w:pPr>
      <w:r w:rsidRPr="00DF6087">
        <w:rPr>
          <w:rFonts w:ascii="Calibri" w:hAnsi="Calibri" w:cs="Calibri"/>
          <w:sz w:val="22"/>
          <w:szCs w:val="22"/>
        </w:rPr>
        <w:t>kancelárske a skladové priestory</w:t>
      </w:r>
    </w:p>
    <w:p w14:paraId="355E62B0" w14:textId="4AF97939" w:rsidR="00DF6087" w:rsidRDefault="00DF6087" w:rsidP="00DF6087">
      <w:pPr>
        <w:jc w:val="both"/>
        <w:rPr>
          <w:rFonts w:asciiTheme="minorHAnsi" w:hAnsiTheme="minorHAnsi" w:cstheme="minorHAnsi"/>
          <w:sz w:val="22"/>
          <w:szCs w:val="22"/>
        </w:rPr>
      </w:pPr>
      <w:r>
        <w:rPr>
          <w:rFonts w:asciiTheme="minorHAnsi" w:hAnsiTheme="minorHAnsi" w:cstheme="minorHAnsi"/>
          <w:sz w:val="22"/>
          <w:szCs w:val="22"/>
        </w:rPr>
        <w:t>Nákres predmetu nájmu je uvedený v Prílohe č. 1 k týmto Súťažným podmienkam.</w:t>
      </w:r>
    </w:p>
    <w:p w14:paraId="73AECD9D" w14:textId="1714189F" w:rsidR="00DF6087" w:rsidRDefault="00DF6087" w:rsidP="00DF6087">
      <w:pPr>
        <w:jc w:val="both"/>
        <w:rPr>
          <w:rFonts w:asciiTheme="minorHAnsi" w:hAnsiTheme="minorHAnsi" w:cstheme="minorHAnsi"/>
          <w:sz w:val="22"/>
          <w:szCs w:val="22"/>
        </w:rPr>
      </w:pPr>
      <w:r>
        <w:rPr>
          <w:rFonts w:asciiTheme="minorHAnsi" w:hAnsiTheme="minorHAnsi" w:cstheme="minorHAnsi"/>
          <w:sz w:val="22"/>
          <w:szCs w:val="22"/>
        </w:rPr>
        <w:t>Predmet nájmu sa prenajíma zariadený.</w:t>
      </w:r>
    </w:p>
    <w:p w14:paraId="3F26215E" w14:textId="20157EC2" w:rsidR="00DF6087" w:rsidRDefault="00DF6087" w:rsidP="00DF6087">
      <w:pPr>
        <w:jc w:val="both"/>
        <w:rPr>
          <w:rFonts w:asciiTheme="minorHAnsi" w:hAnsiTheme="minorHAnsi" w:cstheme="minorHAnsi"/>
          <w:sz w:val="22"/>
          <w:szCs w:val="22"/>
        </w:rPr>
      </w:pPr>
      <w:r>
        <w:rPr>
          <w:rFonts w:asciiTheme="minorHAnsi" w:hAnsiTheme="minorHAnsi" w:cstheme="minorHAnsi"/>
          <w:sz w:val="22"/>
          <w:szCs w:val="22"/>
        </w:rPr>
        <w:t>Rozsah vybavenia je uvedený v Prílohe č. 2 k týmto Súťažným podmienkam.</w:t>
      </w:r>
    </w:p>
    <w:p w14:paraId="3EEF07E4" w14:textId="77777777" w:rsidR="00DF6087" w:rsidRPr="009D668E" w:rsidRDefault="00DF6087" w:rsidP="00DF6087">
      <w:pPr>
        <w:jc w:val="both"/>
        <w:rPr>
          <w:rFonts w:asciiTheme="minorHAnsi" w:hAnsiTheme="minorHAnsi" w:cstheme="minorHAnsi"/>
          <w:sz w:val="22"/>
          <w:szCs w:val="22"/>
        </w:rPr>
      </w:pPr>
    </w:p>
    <w:p w14:paraId="00BBC875" w14:textId="77777777" w:rsidR="00DF6087" w:rsidRPr="009D668E" w:rsidRDefault="00DF6087" w:rsidP="00DF6087">
      <w:pPr>
        <w:rPr>
          <w:rFonts w:asciiTheme="minorHAnsi" w:hAnsiTheme="minorHAnsi" w:cstheme="minorHAnsi"/>
          <w:noProof/>
          <w:sz w:val="22"/>
          <w:szCs w:val="22"/>
        </w:rPr>
      </w:pPr>
    </w:p>
    <w:p w14:paraId="3F05D2F9" w14:textId="77777777" w:rsidR="00DF6087" w:rsidRPr="009D668E" w:rsidRDefault="00DF6087" w:rsidP="00DF6087">
      <w:pPr>
        <w:pStyle w:val="Odsekzoznamu"/>
        <w:numPr>
          <w:ilvl w:val="0"/>
          <w:numId w:val="3"/>
        </w:numPr>
        <w:rPr>
          <w:rFonts w:asciiTheme="minorHAnsi" w:hAnsiTheme="minorHAnsi" w:cstheme="minorHAnsi"/>
          <w:b/>
          <w:bCs/>
          <w:sz w:val="22"/>
          <w:szCs w:val="22"/>
        </w:rPr>
      </w:pPr>
      <w:r w:rsidRPr="009D668E">
        <w:rPr>
          <w:rFonts w:asciiTheme="minorHAnsi" w:hAnsiTheme="minorHAnsi" w:cstheme="minorHAnsi"/>
          <w:b/>
          <w:bCs/>
          <w:sz w:val="22"/>
          <w:szCs w:val="22"/>
        </w:rPr>
        <w:t xml:space="preserve">Účel nájmu: </w:t>
      </w:r>
    </w:p>
    <w:p w14:paraId="5D7B6336" w14:textId="77777777" w:rsidR="00DF6087" w:rsidRPr="009D668E" w:rsidRDefault="00DF6087" w:rsidP="00DF6087">
      <w:pPr>
        <w:pStyle w:val="Odsekzoznamu"/>
        <w:rPr>
          <w:rFonts w:asciiTheme="minorHAnsi" w:hAnsiTheme="minorHAnsi" w:cstheme="minorHAnsi"/>
          <w:b/>
          <w:bCs/>
          <w:sz w:val="22"/>
          <w:szCs w:val="22"/>
        </w:rPr>
      </w:pPr>
    </w:p>
    <w:p w14:paraId="619A023B" w14:textId="0D6FD740" w:rsidR="00DF6087" w:rsidRDefault="00DF6087" w:rsidP="00DF6087">
      <w:pPr>
        <w:pStyle w:val="Odsekzoznamu"/>
        <w:rPr>
          <w:rFonts w:asciiTheme="minorHAnsi" w:hAnsiTheme="minorHAnsi" w:cstheme="minorHAnsi"/>
          <w:sz w:val="22"/>
          <w:szCs w:val="22"/>
        </w:rPr>
      </w:pPr>
      <w:r w:rsidRPr="009D668E">
        <w:rPr>
          <w:rFonts w:asciiTheme="minorHAnsi" w:hAnsiTheme="minorHAnsi" w:cstheme="minorHAnsi"/>
          <w:sz w:val="22"/>
          <w:szCs w:val="22"/>
        </w:rPr>
        <w:t xml:space="preserve">Prevádzka </w:t>
      </w:r>
      <w:r>
        <w:rPr>
          <w:rFonts w:asciiTheme="minorHAnsi" w:hAnsiTheme="minorHAnsi" w:cstheme="minorHAnsi"/>
          <w:sz w:val="22"/>
          <w:szCs w:val="22"/>
        </w:rPr>
        <w:t>Bistra</w:t>
      </w:r>
      <w:r w:rsidR="00823C03">
        <w:rPr>
          <w:rFonts w:asciiTheme="minorHAnsi" w:hAnsiTheme="minorHAnsi" w:cstheme="minorHAnsi"/>
          <w:sz w:val="22"/>
          <w:szCs w:val="22"/>
        </w:rPr>
        <w:t xml:space="preserve"> počas letných sezón na kúpalisku Červená hviezda. </w:t>
      </w:r>
    </w:p>
    <w:p w14:paraId="0CD89E09" w14:textId="77777777" w:rsidR="00DF6087" w:rsidRPr="009D668E" w:rsidRDefault="00DF6087" w:rsidP="00DF6087">
      <w:pPr>
        <w:rPr>
          <w:rFonts w:asciiTheme="minorHAnsi" w:hAnsiTheme="minorHAnsi" w:cstheme="minorHAnsi"/>
          <w:sz w:val="22"/>
          <w:szCs w:val="22"/>
        </w:rPr>
      </w:pPr>
    </w:p>
    <w:p w14:paraId="6D336841" w14:textId="47F24A17" w:rsidR="00DF6087" w:rsidRPr="00823C03" w:rsidRDefault="00DF6087" w:rsidP="00823C03">
      <w:pPr>
        <w:pStyle w:val="Odsekzoznamu"/>
        <w:numPr>
          <w:ilvl w:val="0"/>
          <w:numId w:val="3"/>
        </w:numPr>
        <w:jc w:val="both"/>
        <w:rPr>
          <w:rFonts w:asciiTheme="minorHAnsi" w:hAnsiTheme="minorHAnsi" w:cstheme="minorHAnsi"/>
          <w:b/>
          <w:bCs/>
          <w:sz w:val="22"/>
          <w:szCs w:val="22"/>
        </w:rPr>
      </w:pPr>
      <w:r w:rsidRPr="00823C03">
        <w:rPr>
          <w:rFonts w:asciiTheme="minorHAnsi" w:hAnsiTheme="minorHAnsi" w:cstheme="minorHAnsi"/>
          <w:b/>
          <w:bCs/>
          <w:sz w:val="22"/>
          <w:szCs w:val="22"/>
        </w:rPr>
        <w:t>Stav interiéru:</w:t>
      </w:r>
    </w:p>
    <w:p w14:paraId="68336D29" w14:textId="77777777" w:rsidR="00DF6087" w:rsidRPr="009D668E" w:rsidRDefault="00DF6087" w:rsidP="00DF6087">
      <w:pPr>
        <w:jc w:val="both"/>
        <w:rPr>
          <w:rFonts w:asciiTheme="minorHAnsi" w:hAnsiTheme="minorHAnsi" w:cstheme="minorHAnsi"/>
          <w:b/>
          <w:bCs/>
          <w:sz w:val="22"/>
          <w:szCs w:val="22"/>
        </w:rPr>
      </w:pPr>
    </w:p>
    <w:p w14:paraId="5957E1E1" w14:textId="21209689" w:rsidR="006050B5" w:rsidRPr="000D3F88" w:rsidRDefault="00DF6087" w:rsidP="006050B5">
      <w:pPr>
        <w:jc w:val="both"/>
        <w:rPr>
          <w:rFonts w:asciiTheme="minorHAnsi" w:hAnsiTheme="minorHAnsi" w:cstheme="minorHAnsi"/>
          <w:sz w:val="22"/>
          <w:szCs w:val="22"/>
        </w:rPr>
      </w:pPr>
      <w:r w:rsidRPr="009D668E">
        <w:rPr>
          <w:rFonts w:asciiTheme="minorHAnsi" w:hAnsiTheme="minorHAnsi" w:cstheme="minorHAnsi"/>
          <w:sz w:val="22"/>
          <w:szCs w:val="22"/>
        </w:rPr>
        <w:t xml:space="preserve">Predmet nájmu </w:t>
      </w:r>
      <w:r w:rsidR="006050B5">
        <w:rPr>
          <w:rFonts w:asciiTheme="minorHAnsi" w:hAnsiTheme="minorHAnsi" w:cstheme="minorHAnsi"/>
          <w:sz w:val="22"/>
          <w:szCs w:val="22"/>
        </w:rPr>
        <w:t>je vybavený podlahovým kúrením, klimatizačnou jednotkou, WC a sprchou pre personál</w:t>
      </w:r>
      <w:r w:rsidR="00FB1F63">
        <w:rPr>
          <w:rFonts w:asciiTheme="minorHAnsi" w:hAnsiTheme="minorHAnsi" w:cstheme="minorHAnsi"/>
          <w:sz w:val="22"/>
          <w:szCs w:val="22"/>
        </w:rPr>
        <w:t xml:space="preserve">. V prípade záujmu uchádzača </w:t>
      </w:r>
      <w:r w:rsidR="00FB1F63" w:rsidRPr="005A0E42">
        <w:rPr>
          <w:rFonts w:asciiTheme="minorHAnsi" w:hAnsiTheme="minorHAnsi" w:cstheme="minorHAnsi"/>
          <w:sz w:val="22"/>
          <w:szCs w:val="22"/>
        </w:rPr>
        <w:t>o obhliadku priestorov je túto možné vykonať v termíne stanovenom Vyhlasovateľom.</w:t>
      </w:r>
      <w:r w:rsidR="007D5982">
        <w:rPr>
          <w:rFonts w:asciiTheme="minorHAnsi" w:hAnsiTheme="minorHAnsi" w:cstheme="minorHAnsi"/>
          <w:sz w:val="22"/>
          <w:szCs w:val="22"/>
        </w:rPr>
        <w:t xml:space="preserve"> </w:t>
      </w:r>
      <w:r w:rsidR="007D5982" w:rsidRPr="003E5A49">
        <w:rPr>
          <w:rFonts w:asciiTheme="minorHAnsi" w:hAnsiTheme="minorHAnsi" w:cstheme="minorHAnsi"/>
          <w:sz w:val="22"/>
          <w:szCs w:val="22"/>
        </w:rPr>
        <w:t>Záujem je potrebné nahlásiť</w:t>
      </w:r>
      <w:r w:rsidR="003E5A49">
        <w:rPr>
          <w:rFonts w:asciiTheme="minorHAnsi" w:hAnsiTheme="minorHAnsi" w:cstheme="minorHAnsi"/>
          <w:sz w:val="22"/>
          <w:szCs w:val="22"/>
        </w:rPr>
        <w:t xml:space="preserve"> do 25.05.2026</w:t>
      </w:r>
    </w:p>
    <w:p w14:paraId="2213BC0D" w14:textId="77777777" w:rsidR="00DF6087" w:rsidRPr="009D668E" w:rsidRDefault="00DF6087" w:rsidP="00DF6087">
      <w:pPr>
        <w:jc w:val="both"/>
        <w:rPr>
          <w:rFonts w:asciiTheme="minorHAnsi" w:hAnsiTheme="minorHAnsi" w:cstheme="minorHAnsi"/>
          <w:sz w:val="22"/>
          <w:szCs w:val="22"/>
        </w:rPr>
      </w:pPr>
    </w:p>
    <w:p w14:paraId="6A21F44B" w14:textId="403BFDB7" w:rsidR="00DF6087" w:rsidRDefault="00DF6087" w:rsidP="00DF6087">
      <w:pPr>
        <w:jc w:val="both"/>
        <w:rPr>
          <w:rFonts w:asciiTheme="minorHAnsi" w:hAnsiTheme="minorHAnsi" w:cstheme="minorHAnsi"/>
          <w:sz w:val="22"/>
          <w:szCs w:val="22"/>
        </w:rPr>
      </w:pPr>
      <w:r w:rsidRPr="009D668E">
        <w:rPr>
          <w:rFonts w:asciiTheme="minorHAnsi" w:hAnsiTheme="minorHAnsi" w:cstheme="minorHAnsi"/>
          <w:sz w:val="22"/>
          <w:szCs w:val="22"/>
        </w:rPr>
        <w:t xml:space="preserve">Účasťou v Súťaži berie navrhovateľ na vedomie, že </w:t>
      </w:r>
      <w:r w:rsidR="00647E5D">
        <w:rPr>
          <w:rFonts w:asciiTheme="minorHAnsi" w:hAnsiTheme="minorHAnsi" w:cstheme="minorHAnsi"/>
          <w:sz w:val="22"/>
          <w:szCs w:val="22"/>
        </w:rPr>
        <w:t>v prípade poruchy alebo znefunkčnenia spotrebičov</w:t>
      </w:r>
      <w:r w:rsidR="00FB1F63">
        <w:rPr>
          <w:rFonts w:asciiTheme="minorHAnsi" w:hAnsiTheme="minorHAnsi" w:cstheme="minorHAnsi"/>
          <w:sz w:val="22"/>
          <w:szCs w:val="22"/>
        </w:rPr>
        <w:t>, ktoré sa nachádzajú v Predmete nájmu,</w:t>
      </w:r>
      <w:r w:rsidR="00647E5D">
        <w:rPr>
          <w:rFonts w:asciiTheme="minorHAnsi" w:hAnsiTheme="minorHAnsi" w:cstheme="minorHAnsi"/>
          <w:sz w:val="22"/>
          <w:szCs w:val="22"/>
        </w:rPr>
        <w:t xml:space="preserve"> prenajímateľ nebude zabezpečovať ich opravu ani náhradu a tieto náklady bude v plnom rozsahu znášať nájomca. </w:t>
      </w:r>
    </w:p>
    <w:p w14:paraId="33A5DC94" w14:textId="77777777" w:rsidR="00DF6087" w:rsidRPr="009D668E" w:rsidRDefault="00DF6087" w:rsidP="00DF6087">
      <w:pPr>
        <w:jc w:val="both"/>
        <w:rPr>
          <w:rFonts w:asciiTheme="minorHAnsi" w:hAnsiTheme="minorHAnsi" w:cstheme="minorHAnsi"/>
          <w:sz w:val="22"/>
          <w:szCs w:val="22"/>
        </w:rPr>
      </w:pPr>
    </w:p>
    <w:p w14:paraId="4E709446" w14:textId="5BA62EF8" w:rsidR="00DF6087" w:rsidRPr="009D668E" w:rsidRDefault="00DF6087" w:rsidP="00DF6087">
      <w:pPr>
        <w:jc w:val="both"/>
        <w:rPr>
          <w:rFonts w:asciiTheme="minorHAnsi" w:hAnsiTheme="minorHAnsi" w:cstheme="minorHAnsi"/>
          <w:sz w:val="22"/>
          <w:szCs w:val="22"/>
        </w:rPr>
      </w:pPr>
      <w:r w:rsidRPr="00613AF1">
        <w:rPr>
          <w:rFonts w:asciiTheme="minorHAnsi" w:hAnsiTheme="minorHAnsi" w:cstheme="minorHAnsi"/>
          <w:sz w:val="22"/>
          <w:szCs w:val="22"/>
        </w:rPr>
        <w:t>Náklady na bežnú opravu</w:t>
      </w:r>
      <w:r w:rsidR="008202CF">
        <w:rPr>
          <w:rFonts w:asciiTheme="minorHAnsi" w:hAnsiTheme="minorHAnsi" w:cstheme="minorHAnsi"/>
          <w:sz w:val="22"/>
          <w:szCs w:val="22"/>
        </w:rPr>
        <w:t xml:space="preserve"> Predmetu nájmu</w:t>
      </w:r>
      <w:r w:rsidRPr="00613AF1">
        <w:rPr>
          <w:rFonts w:asciiTheme="minorHAnsi" w:hAnsiTheme="minorHAnsi" w:cstheme="minorHAnsi"/>
          <w:sz w:val="22"/>
          <w:szCs w:val="22"/>
        </w:rPr>
        <w:t xml:space="preserve"> bude nájomca znášať do výšky 300 eur + DPH /jednorazový výdavok.</w:t>
      </w:r>
    </w:p>
    <w:p w14:paraId="4FF51DAA" w14:textId="77777777" w:rsidR="00DF6087" w:rsidRPr="009D668E" w:rsidRDefault="00DF6087" w:rsidP="00DF6087">
      <w:pPr>
        <w:jc w:val="both"/>
        <w:rPr>
          <w:rFonts w:asciiTheme="minorHAnsi" w:hAnsiTheme="minorHAnsi" w:cstheme="minorHAnsi"/>
          <w:sz w:val="22"/>
          <w:szCs w:val="22"/>
        </w:rPr>
      </w:pPr>
    </w:p>
    <w:p w14:paraId="097FF39A" w14:textId="77777777" w:rsidR="00DF6087" w:rsidRPr="009D668E" w:rsidRDefault="00DF6087" w:rsidP="00DF6087">
      <w:pPr>
        <w:pStyle w:val="Odsekzoznamu"/>
        <w:numPr>
          <w:ilvl w:val="0"/>
          <w:numId w:val="3"/>
        </w:numPr>
        <w:jc w:val="both"/>
        <w:rPr>
          <w:rFonts w:asciiTheme="minorHAnsi" w:hAnsiTheme="minorHAnsi" w:cstheme="minorHAnsi"/>
          <w:b/>
          <w:bCs/>
          <w:sz w:val="22"/>
          <w:szCs w:val="22"/>
        </w:rPr>
      </w:pPr>
      <w:r w:rsidRPr="009D668E">
        <w:rPr>
          <w:rFonts w:asciiTheme="minorHAnsi" w:hAnsiTheme="minorHAnsi" w:cstheme="minorHAnsi"/>
          <w:b/>
          <w:bCs/>
          <w:sz w:val="22"/>
          <w:szCs w:val="22"/>
        </w:rPr>
        <w:t>Špecifické požiadavky na nájomcu</w:t>
      </w:r>
    </w:p>
    <w:p w14:paraId="0CB1238E" w14:textId="77777777" w:rsidR="00DF6087" w:rsidRPr="009D668E" w:rsidRDefault="00DF6087" w:rsidP="00DF6087">
      <w:pPr>
        <w:jc w:val="both"/>
        <w:rPr>
          <w:rFonts w:asciiTheme="minorHAnsi" w:hAnsiTheme="minorHAnsi" w:cstheme="minorHAnsi"/>
          <w:b/>
          <w:bCs/>
          <w:sz w:val="22"/>
          <w:szCs w:val="22"/>
        </w:rPr>
      </w:pPr>
    </w:p>
    <w:p w14:paraId="72F4609D" w14:textId="0DECFBB1" w:rsidR="00647E5D" w:rsidRPr="00647E5D" w:rsidRDefault="00DF6087" w:rsidP="00647E5D">
      <w:pPr>
        <w:spacing w:after="160"/>
        <w:rPr>
          <w:rFonts w:ascii="Calibri" w:hAnsi="Calibri"/>
          <w:sz w:val="22"/>
          <w:szCs w:val="22"/>
        </w:rPr>
      </w:pPr>
      <w:r w:rsidRPr="00647E5D">
        <w:rPr>
          <w:rFonts w:asciiTheme="minorHAnsi" w:hAnsiTheme="minorHAnsi" w:cstheme="minorHAnsi"/>
          <w:sz w:val="22"/>
          <w:szCs w:val="22"/>
        </w:rPr>
        <w:t xml:space="preserve">Požadovaný sortiment (minimálny rozsah) : </w:t>
      </w:r>
      <w:r w:rsidR="00647E5D" w:rsidRPr="00647E5D">
        <w:rPr>
          <w:rFonts w:ascii="Calibri" w:hAnsi="Calibri"/>
          <w:sz w:val="22"/>
          <w:szCs w:val="22"/>
        </w:rPr>
        <w:t>primárne teplé jedlá vlastnej výroby /nie polotovar/, nápoje a doplnkový sortiment – nanuky, pochutiny a</w:t>
      </w:r>
      <w:r w:rsidR="00647E5D">
        <w:rPr>
          <w:rFonts w:ascii="Calibri" w:hAnsi="Calibri"/>
          <w:sz w:val="22"/>
          <w:szCs w:val="22"/>
        </w:rPr>
        <w:t> </w:t>
      </w:r>
      <w:r w:rsidR="00647E5D" w:rsidRPr="00647E5D">
        <w:rPr>
          <w:rFonts w:ascii="Calibri" w:hAnsi="Calibri"/>
          <w:sz w:val="22"/>
          <w:szCs w:val="22"/>
        </w:rPr>
        <w:t>pod</w:t>
      </w:r>
      <w:r w:rsidR="00647E5D">
        <w:rPr>
          <w:rFonts w:ascii="Calibri" w:hAnsi="Calibri"/>
          <w:sz w:val="22"/>
          <w:szCs w:val="22"/>
        </w:rPr>
        <w:t>.</w:t>
      </w:r>
    </w:p>
    <w:p w14:paraId="7DFB3CE3" w14:textId="77777777" w:rsidR="00DF6087" w:rsidRPr="009D668E" w:rsidRDefault="00DF6087" w:rsidP="00DF6087">
      <w:pPr>
        <w:jc w:val="both"/>
        <w:rPr>
          <w:rFonts w:asciiTheme="minorHAnsi" w:hAnsiTheme="minorHAnsi" w:cstheme="minorHAnsi"/>
          <w:sz w:val="22"/>
          <w:szCs w:val="22"/>
        </w:rPr>
      </w:pPr>
    </w:p>
    <w:p w14:paraId="2A5BDDEE" w14:textId="316F47C7" w:rsidR="00DF6087" w:rsidRPr="009D668E" w:rsidRDefault="00DF6087" w:rsidP="00DF6087">
      <w:pPr>
        <w:pStyle w:val="Odsekzoznamu"/>
        <w:numPr>
          <w:ilvl w:val="0"/>
          <w:numId w:val="3"/>
        </w:numPr>
        <w:jc w:val="both"/>
        <w:rPr>
          <w:rFonts w:asciiTheme="minorHAnsi" w:hAnsiTheme="minorHAnsi" w:cstheme="minorHAnsi"/>
          <w:b/>
          <w:bCs/>
          <w:sz w:val="22"/>
          <w:szCs w:val="22"/>
        </w:rPr>
      </w:pPr>
      <w:r w:rsidRPr="009D668E">
        <w:rPr>
          <w:rFonts w:asciiTheme="minorHAnsi" w:hAnsiTheme="minorHAnsi" w:cstheme="minorHAnsi"/>
          <w:b/>
          <w:bCs/>
          <w:sz w:val="22"/>
          <w:szCs w:val="22"/>
        </w:rPr>
        <w:t>Predpokladan</w:t>
      </w:r>
      <w:r w:rsidR="00647E5D">
        <w:rPr>
          <w:rFonts w:asciiTheme="minorHAnsi" w:hAnsiTheme="minorHAnsi" w:cstheme="minorHAnsi"/>
          <w:b/>
          <w:bCs/>
          <w:sz w:val="22"/>
          <w:szCs w:val="22"/>
        </w:rPr>
        <w:t>é trvanie letnej sezóny a prevádzková doba</w:t>
      </w:r>
    </w:p>
    <w:p w14:paraId="215DCAE8" w14:textId="77777777" w:rsidR="00DF6087" w:rsidRPr="009D668E" w:rsidRDefault="00DF6087" w:rsidP="00DF6087">
      <w:pPr>
        <w:jc w:val="both"/>
        <w:rPr>
          <w:rFonts w:asciiTheme="minorHAnsi" w:hAnsiTheme="minorHAnsi" w:cstheme="minorHAnsi"/>
          <w:sz w:val="22"/>
          <w:szCs w:val="22"/>
        </w:rPr>
      </w:pPr>
    </w:p>
    <w:p w14:paraId="207E2E60" w14:textId="2E0160E3" w:rsidR="00647E5D" w:rsidRDefault="00DF6087" w:rsidP="00DF6087">
      <w:pPr>
        <w:jc w:val="both"/>
        <w:rPr>
          <w:rFonts w:asciiTheme="minorHAnsi" w:hAnsiTheme="minorHAnsi" w:cstheme="minorHAnsi"/>
          <w:sz w:val="22"/>
          <w:szCs w:val="22"/>
        </w:rPr>
      </w:pPr>
      <w:r w:rsidRPr="009D668E">
        <w:rPr>
          <w:rFonts w:asciiTheme="minorHAnsi" w:hAnsiTheme="minorHAnsi" w:cstheme="minorHAnsi"/>
          <w:sz w:val="22"/>
          <w:szCs w:val="22"/>
        </w:rPr>
        <w:t>Predpokladan</w:t>
      </w:r>
      <w:r w:rsidR="00647E5D">
        <w:rPr>
          <w:rFonts w:asciiTheme="minorHAnsi" w:hAnsiTheme="minorHAnsi" w:cstheme="minorHAnsi"/>
          <w:sz w:val="22"/>
          <w:szCs w:val="22"/>
        </w:rPr>
        <w:t xml:space="preserve">é trvanie letnej sezóny je od 15.06. príslušného kalendárneho roka do 15.09. príslušného kalendárneho roka. V závislosti od počasia môže prenajímateľ </w:t>
      </w:r>
      <w:r w:rsidR="006765E0">
        <w:rPr>
          <w:rFonts w:asciiTheme="minorHAnsi" w:hAnsiTheme="minorHAnsi" w:cstheme="minorHAnsi"/>
          <w:sz w:val="22"/>
          <w:szCs w:val="22"/>
        </w:rPr>
        <w:t xml:space="preserve">jednostranne </w:t>
      </w:r>
      <w:r w:rsidR="00647E5D">
        <w:rPr>
          <w:rFonts w:asciiTheme="minorHAnsi" w:hAnsiTheme="minorHAnsi" w:cstheme="minorHAnsi"/>
          <w:sz w:val="22"/>
          <w:szCs w:val="22"/>
        </w:rPr>
        <w:t>rozhodnúť o</w:t>
      </w:r>
      <w:r w:rsidR="00197B66">
        <w:rPr>
          <w:rFonts w:asciiTheme="minorHAnsi" w:hAnsiTheme="minorHAnsi" w:cstheme="minorHAnsi"/>
          <w:sz w:val="22"/>
          <w:szCs w:val="22"/>
        </w:rPr>
        <w:t> zmene začiatku alebo ukončenia letnej sezóny.</w:t>
      </w:r>
      <w:r w:rsidR="006765E0">
        <w:rPr>
          <w:rFonts w:asciiTheme="minorHAnsi" w:hAnsiTheme="minorHAnsi" w:cstheme="minorHAnsi"/>
          <w:sz w:val="22"/>
          <w:szCs w:val="22"/>
        </w:rPr>
        <w:t xml:space="preserve"> V rámci sezóny môže prenajímateľ</w:t>
      </w:r>
      <w:r w:rsidR="00414940">
        <w:rPr>
          <w:rFonts w:asciiTheme="minorHAnsi" w:hAnsiTheme="minorHAnsi" w:cstheme="minorHAnsi"/>
          <w:sz w:val="22"/>
          <w:szCs w:val="22"/>
        </w:rPr>
        <w:t xml:space="preserve"> v odôvodnených prípadoch</w:t>
      </w:r>
      <w:r w:rsidR="006765E0">
        <w:rPr>
          <w:rFonts w:asciiTheme="minorHAnsi" w:hAnsiTheme="minorHAnsi" w:cstheme="minorHAnsi"/>
          <w:sz w:val="22"/>
          <w:szCs w:val="22"/>
        </w:rPr>
        <w:t xml:space="preserve"> jednostranne rozhodnúť o zatvorení kúpaliska</w:t>
      </w:r>
      <w:r w:rsidR="00414940">
        <w:rPr>
          <w:rFonts w:asciiTheme="minorHAnsi" w:hAnsiTheme="minorHAnsi" w:cstheme="minorHAnsi"/>
          <w:sz w:val="22"/>
          <w:szCs w:val="22"/>
        </w:rPr>
        <w:t xml:space="preserve"> najmä</w:t>
      </w:r>
      <w:r w:rsidR="006765E0">
        <w:rPr>
          <w:rFonts w:asciiTheme="minorHAnsi" w:hAnsiTheme="minorHAnsi" w:cstheme="minorHAnsi"/>
          <w:sz w:val="22"/>
          <w:szCs w:val="22"/>
        </w:rPr>
        <w:t xml:space="preserve"> </w:t>
      </w:r>
      <w:r w:rsidR="008F7D3F">
        <w:rPr>
          <w:rFonts w:asciiTheme="minorHAnsi" w:hAnsiTheme="minorHAnsi" w:cstheme="minorHAnsi"/>
          <w:sz w:val="22"/>
          <w:szCs w:val="22"/>
        </w:rPr>
        <w:t>v prípade nepriaznivého počasia</w:t>
      </w:r>
      <w:r w:rsidR="00012C5E">
        <w:rPr>
          <w:rFonts w:asciiTheme="minorHAnsi" w:hAnsiTheme="minorHAnsi" w:cstheme="minorHAnsi"/>
          <w:sz w:val="22"/>
          <w:szCs w:val="22"/>
        </w:rPr>
        <w:t xml:space="preserve"> alebo z tec</w:t>
      </w:r>
      <w:r w:rsidR="00414940">
        <w:rPr>
          <w:rFonts w:asciiTheme="minorHAnsi" w:hAnsiTheme="minorHAnsi" w:cstheme="minorHAnsi"/>
          <w:sz w:val="22"/>
          <w:szCs w:val="22"/>
        </w:rPr>
        <w:t>h</w:t>
      </w:r>
      <w:r w:rsidR="00012C5E">
        <w:rPr>
          <w:rFonts w:asciiTheme="minorHAnsi" w:hAnsiTheme="minorHAnsi" w:cstheme="minorHAnsi"/>
          <w:sz w:val="22"/>
          <w:szCs w:val="22"/>
        </w:rPr>
        <w:t xml:space="preserve">nických príčin. V takom prípade nájomca nemá nárok na náhradu škody ani ušlého zisku. </w:t>
      </w:r>
      <w:r w:rsidR="0096727C">
        <w:rPr>
          <w:rFonts w:asciiTheme="minorHAnsi" w:hAnsiTheme="minorHAnsi" w:cstheme="minorHAnsi"/>
          <w:sz w:val="22"/>
          <w:szCs w:val="22"/>
        </w:rPr>
        <w:t xml:space="preserve"> </w:t>
      </w:r>
    </w:p>
    <w:p w14:paraId="799BC391" w14:textId="77777777" w:rsidR="00647E5D" w:rsidRDefault="00647E5D" w:rsidP="00DF6087">
      <w:pPr>
        <w:jc w:val="both"/>
        <w:rPr>
          <w:rFonts w:asciiTheme="minorHAnsi" w:hAnsiTheme="minorHAnsi" w:cstheme="minorHAnsi"/>
          <w:sz w:val="22"/>
          <w:szCs w:val="22"/>
        </w:rPr>
      </w:pPr>
    </w:p>
    <w:p w14:paraId="4F87F9C1" w14:textId="6CE9139B" w:rsidR="00DF6087" w:rsidRPr="009D668E" w:rsidRDefault="00197B66" w:rsidP="00DF6087">
      <w:pPr>
        <w:jc w:val="both"/>
        <w:rPr>
          <w:rFonts w:asciiTheme="minorHAnsi" w:hAnsiTheme="minorHAnsi" w:cstheme="minorHAnsi"/>
          <w:sz w:val="22"/>
          <w:szCs w:val="22"/>
        </w:rPr>
      </w:pPr>
      <w:r>
        <w:rPr>
          <w:rFonts w:asciiTheme="minorHAnsi" w:hAnsiTheme="minorHAnsi" w:cstheme="minorHAnsi"/>
          <w:sz w:val="22"/>
          <w:szCs w:val="22"/>
        </w:rPr>
        <w:t xml:space="preserve">Prevádzková doba kúpaliska Červená hviezda je každý deň v týždni počas letnej sezóny od </w:t>
      </w:r>
      <w:r w:rsidR="00012C5E">
        <w:rPr>
          <w:rFonts w:asciiTheme="minorHAnsi" w:hAnsiTheme="minorHAnsi" w:cstheme="minorHAnsi"/>
          <w:sz w:val="22"/>
          <w:szCs w:val="22"/>
        </w:rPr>
        <w:t>09.00 do 19.00, ak prenajímateľ neurčí inak.</w:t>
      </w:r>
    </w:p>
    <w:p w14:paraId="47339FD3" w14:textId="77777777" w:rsidR="00DF6087" w:rsidRPr="009D668E" w:rsidRDefault="00DF6087" w:rsidP="00DF6087">
      <w:pPr>
        <w:jc w:val="both"/>
        <w:rPr>
          <w:rFonts w:asciiTheme="minorHAnsi" w:hAnsiTheme="minorHAnsi" w:cstheme="minorHAnsi"/>
          <w:sz w:val="22"/>
          <w:szCs w:val="22"/>
        </w:rPr>
      </w:pPr>
    </w:p>
    <w:p w14:paraId="22872A2F" w14:textId="77777777" w:rsidR="00DF6087" w:rsidRPr="009D668E" w:rsidRDefault="00DF6087" w:rsidP="00DF6087">
      <w:pPr>
        <w:pStyle w:val="Odsekzoznamu"/>
        <w:numPr>
          <w:ilvl w:val="0"/>
          <w:numId w:val="3"/>
        </w:numPr>
        <w:jc w:val="both"/>
        <w:rPr>
          <w:rFonts w:asciiTheme="minorHAnsi" w:hAnsiTheme="minorHAnsi" w:cstheme="minorHAnsi"/>
          <w:b/>
          <w:bCs/>
          <w:sz w:val="22"/>
          <w:szCs w:val="22"/>
        </w:rPr>
      </w:pPr>
      <w:r w:rsidRPr="009D668E">
        <w:rPr>
          <w:rFonts w:asciiTheme="minorHAnsi" w:hAnsiTheme="minorHAnsi" w:cstheme="minorHAnsi"/>
          <w:b/>
          <w:bCs/>
          <w:sz w:val="22"/>
          <w:szCs w:val="22"/>
        </w:rPr>
        <w:t xml:space="preserve">Doba nájmu: </w:t>
      </w:r>
    </w:p>
    <w:p w14:paraId="366A2052" w14:textId="77777777" w:rsidR="00DF6087" w:rsidRPr="009D668E" w:rsidRDefault="00DF6087" w:rsidP="00DF6087">
      <w:pPr>
        <w:pStyle w:val="Odsekzoznamu"/>
        <w:jc w:val="both"/>
        <w:rPr>
          <w:rFonts w:asciiTheme="minorHAnsi" w:hAnsiTheme="minorHAnsi" w:cstheme="minorHAnsi"/>
          <w:b/>
          <w:bCs/>
          <w:sz w:val="22"/>
          <w:szCs w:val="22"/>
        </w:rPr>
      </w:pPr>
    </w:p>
    <w:p w14:paraId="602AA889" w14:textId="5F908BA0" w:rsidR="00197B66" w:rsidRDefault="00DF6087" w:rsidP="00197B66">
      <w:pPr>
        <w:jc w:val="both"/>
        <w:rPr>
          <w:rFonts w:asciiTheme="minorHAnsi" w:hAnsiTheme="minorHAnsi" w:cstheme="minorHAnsi"/>
          <w:sz w:val="22"/>
          <w:szCs w:val="22"/>
        </w:rPr>
      </w:pPr>
      <w:r w:rsidRPr="009D668E">
        <w:rPr>
          <w:rFonts w:asciiTheme="minorHAnsi" w:hAnsiTheme="minorHAnsi" w:cstheme="minorHAnsi"/>
          <w:sz w:val="22"/>
          <w:szCs w:val="22"/>
        </w:rPr>
        <w:t xml:space="preserve">Doba trvania nájmu je </w:t>
      </w:r>
      <w:r w:rsidR="00197B66">
        <w:rPr>
          <w:rFonts w:asciiTheme="minorHAnsi" w:hAnsiTheme="minorHAnsi" w:cstheme="minorHAnsi"/>
          <w:sz w:val="22"/>
          <w:szCs w:val="22"/>
        </w:rPr>
        <w:t>od 20.05.2026 do 31.10.2031 (t. j. 5 letných sezón) s tým, že v</w:t>
      </w:r>
      <w:r w:rsidR="00197B66" w:rsidRPr="00197B66">
        <w:rPr>
          <w:rFonts w:asciiTheme="minorHAnsi" w:hAnsiTheme="minorHAnsi" w:cstheme="minorHAnsi"/>
          <w:sz w:val="22"/>
          <w:szCs w:val="22"/>
        </w:rPr>
        <w:t> prvom kalendárnom roku trvania zmluvy bude mať nájomca priestor k dispozícii pred otvorením letnej sezóny od 20.05.2026 a v </w:t>
      </w:r>
      <w:r w:rsidR="00197B66">
        <w:rPr>
          <w:rFonts w:asciiTheme="minorHAnsi" w:hAnsiTheme="minorHAnsi" w:cstheme="minorHAnsi"/>
          <w:sz w:val="22"/>
          <w:szCs w:val="22"/>
        </w:rPr>
        <w:t>ď</w:t>
      </w:r>
      <w:r w:rsidR="00197B66" w:rsidRPr="00197B66">
        <w:rPr>
          <w:rFonts w:asciiTheme="minorHAnsi" w:hAnsiTheme="minorHAnsi" w:cstheme="minorHAnsi"/>
          <w:sz w:val="22"/>
          <w:szCs w:val="22"/>
        </w:rPr>
        <w:t xml:space="preserve">alších kalendárnych rokoch </w:t>
      </w:r>
      <w:r w:rsidR="00197B66">
        <w:rPr>
          <w:rFonts w:asciiTheme="minorHAnsi" w:hAnsiTheme="minorHAnsi" w:cstheme="minorHAnsi"/>
          <w:sz w:val="22"/>
          <w:szCs w:val="22"/>
        </w:rPr>
        <w:t xml:space="preserve">od 01.05. </w:t>
      </w:r>
      <w:r w:rsidR="00197B66" w:rsidRPr="00197B66">
        <w:rPr>
          <w:rFonts w:asciiTheme="minorHAnsi" w:hAnsiTheme="minorHAnsi" w:cstheme="minorHAnsi"/>
          <w:sz w:val="22"/>
          <w:szCs w:val="22"/>
        </w:rPr>
        <w:t>príslušného kalendárneho roka za účelom prípravy prevádzky Bistra</w:t>
      </w:r>
      <w:r w:rsidR="00197B66">
        <w:rPr>
          <w:rFonts w:asciiTheme="minorHAnsi" w:hAnsiTheme="minorHAnsi" w:cstheme="minorHAnsi"/>
          <w:sz w:val="22"/>
          <w:szCs w:val="22"/>
        </w:rPr>
        <w:t xml:space="preserve"> na letnú sezónu</w:t>
      </w:r>
      <w:r w:rsidR="00197B66" w:rsidRPr="00197B66">
        <w:rPr>
          <w:rFonts w:asciiTheme="minorHAnsi" w:hAnsiTheme="minorHAnsi" w:cstheme="minorHAnsi"/>
          <w:sz w:val="22"/>
          <w:szCs w:val="22"/>
        </w:rPr>
        <w:t xml:space="preserve"> a po ukončení letnej sezóny do 31.10. </w:t>
      </w:r>
      <w:r w:rsidR="00197B66">
        <w:rPr>
          <w:rFonts w:asciiTheme="minorHAnsi" w:hAnsiTheme="minorHAnsi" w:cstheme="minorHAnsi"/>
          <w:sz w:val="22"/>
          <w:szCs w:val="22"/>
        </w:rPr>
        <w:t>príslušného kalendárneho roka</w:t>
      </w:r>
      <w:r w:rsidR="00197B66" w:rsidRPr="00197B66">
        <w:rPr>
          <w:rFonts w:asciiTheme="minorHAnsi" w:hAnsiTheme="minorHAnsi" w:cstheme="minorHAnsi"/>
          <w:sz w:val="22"/>
          <w:szCs w:val="22"/>
        </w:rPr>
        <w:t xml:space="preserve"> za účelom upratania</w:t>
      </w:r>
      <w:r w:rsidR="00197B66">
        <w:rPr>
          <w:rFonts w:asciiTheme="minorHAnsi" w:hAnsiTheme="minorHAnsi" w:cstheme="minorHAnsi"/>
          <w:sz w:val="22"/>
          <w:szCs w:val="22"/>
        </w:rPr>
        <w:t>, bežných opráv</w:t>
      </w:r>
      <w:r w:rsidR="00197B66" w:rsidRPr="00197B66">
        <w:rPr>
          <w:rFonts w:asciiTheme="minorHAnsi" w:hAnsiTheme="minorHAnsi" w:cstheme="minorHAnsi"/>
          <w:sz w:val="22"/>
          <w:szCs w:val="22"/>
        </w:rPr>
        <w:t xml:space="preserve"> a údržby Bistra</w:t>
      </w:r>
      <w:r w:rsidR="00197B66">
        <w:rPr>
          <w:rFonts w:asciiTheme="minorHAnsi" w:hAnsiTheme="minorHAnsi" w:cstheme="minorHAnsi"/>
          <w:sz w:val="22"/>
          <w:szCs w:val="22"/>
        </w:rPr>
        <w:t>.</w:t>
      </w:r>
    </w:p>
    <w:p w14:paraId="646D10D6" w14:textId="77777777" w:rsidR="00197B66" w:rsidRDefault="00197B66" w:rsidP="00197B66">
      <w:pPr>
        <w:jc w:val="both"/>
        <w:rPr>
          <w:rFonts w:asciiTheme="minorHAnsi" w:hAnsiTheme="minorHAnsi" w:cstheme="minorHAnsi"/>
          <w:sz w:val="22"/>
          <w:szCs w:val="22"/>
        </w:rPr>
      </w:pPr>
    </w:p>
    <w:p w14:paraId="770C8F2A" w14:textId="0654A835" w:rsidR="00197B66" w:rsidRPr="00197B66" w:rsidRDefault="00197B66" w:rsidP="00197B66">
      <w:pPr>
        <w:jc w:val="both"/>
        <w:rPr>
          <w:rFonts w:asciiTheme="minorHAnsi" w:hAnsiTheme="minorHAnsi" w:cstheme="minorHAnsi"/>
          <w:sz w:val="22"/>
          <w:szCs w:val="22"/>
        </w:rPr>
      </w:pPr>
      <w:r>
        <w:rPr>
          <w:rFonts w:asciiTheme="minorHAnsi" w:hAnsiTheme="minorHAnsi" w:cstheme="minorHAnsi"/>
          <w:sz w:val="22"/>
          <w:szCs w:val="22"/>
        </w:rPr>
        <w:t>Mimo doby vymedzenej v predchádzajúcej vete nebude mať nájomca Bistro k dispozícii.</w:t>
      </w:r>
    </w:p>
    <w:p w14:paraId="285DD833" w14:textId="77777777" w:rsidR="00DF6087" w:rsidRPr="009D668E" w:rsidRDefault="00DF6087" w:rsidP="00DF6087">
      <w:pPr>
        <w:jc w:val="both"/>
        <w:rPr>
          <w:rFonts w:asciiTheme="minorHAnsi" w:hAnsiTheme="minorHAnsi" w:cstheme="minorHAnsi"/>
          <w:sz w:val="22"/>
          <w:szCs w:val="22"/>
        </w:rPr>
      </w:pPr>
    </w:p>
    <w:p w14:paraId="1BB564DC" w14:textId="77777777" w:rsidR="00DF6087" w:rsidRPr="009D668E" w:rsidRDefault="00DF6087" w:rsidP="00DF6087">
      <w:pPr>
        <w:jc w:val="both"/>
        <w:rPr>
          <w:rFonts w:asciiTheme="minorHAnsi" w:hAnsiTheme="minorHAnsi" w:cstheme="minorHAnsi"/>
          <w:sz w:val="22"/>
          <w:szCs w:val="22"/>
        </w:rPr>
      </w:pPr>
    </w:p>
    <w:p w14:paraId="18EB1CEC" w14:textId="3A566B2C" w:rsidR="00DF6087" w:rsidRPr="009D668E" w:rsidRDefault="00DF6087" w:rsidP="00DF6087">
      <w:pPr>
        <w:pStyle w:val="Odsekzoznamu"/>
        <w:numPr>
          <w:ilvl w:val="0"/>
          <w:numId w:val="3"/>
        </w:numPr>
        <w:jc w:val="both"/>
        <w:rPr>
          <w:rFonts w:asciiTheme="minorHAnsi" w:hAnsiTheme="minorHAnsi" w:cstheme="minorHAnsi"/>
          <w:b/>
          <w:bCs/>
          <w:sz w:val="22"/>
          <w:szCs w:val="22"/>
        </w:rPr>
      </w:pPr>
      <w:r w:rsidRPr="009D668E">
        <w:rPr>
          <w:rFonts w:asciiTheme="minorHAnsi" w:hAnsiTheme="minorHAnsi" w:cstheme="minorHAnsi"/>
          <w:b/>
          <w:bCs/>
          <w:sz w:val="22"/>
          <w:szCs w:val="22"/>
        </w:rPr>
        <w:t>Nájomné</w:t>
      </w:r>
      <w:r w:rsidR="00506462">
        <w:rPr>
          <w:rFonts w:asciiTheme="minorHAnsi" w:hAnsiTheme="minorHAnsi" w:cstheme="minorHAnsi"/>
          <w:b/>
          <w:bCs/>
          <w:sz w:val="22"/>
          <w:szCs w:val="22"/>
        </w:rPr>
        <w:t xml:space="preserve"> a úhrada za služby spojené s nájmom</w:t>
      </w:r>
      <w:r w:rsidRPr="009D668E">
        <w:rPr>
          <w:rFonts w:asciiTheme="minorHAnsi" w:hAnsiTheme="minorHAnsi" w:cstheme="minorHAnsi"/>
          <w:b/>
          <w:bCs/>
          <w:sz w:val="22"/>
          <w:szCs w:val="22"/>
        </w:rPr>
        <w:t xml:space="preserve">: </w:t>
      </w:r>
    </w:p>
    <w:p w14:paraId="0EC14AC7" w14:textId="77777777" w:rsidR="00DF6087" w:rsidRPr="009D668E" w:rsidRDefault="00DF6087" w:rsidP="00DF6087">
      <w:pPr>
        <w:pStyle w:val="Odsekzoznamu"/>
        <w:jc w:val="both"/>
        <w:rPr>
          <w:rFonts w:asciiTheme="minorHAnsi" w:hAnsiTheme="minorHAnsi" w:cstheme="minorHAnsi"/>
          <w:b/>
          <w:bCs/>
          <w:sz w:val="22"/>
          <w:szCs w:val="22"/>
        </w:rPr>
      </w:pPr>
    </w:p>
    <w:p w14:paraId="4082E41C" w14:textId="2AD4D61B" w:rsidR="00506462" w:rsidRDefault="00DF6087" w:rsidP="00DF6087">
      <w:pPr>
        <w:pStyle w:val="Normlnywebov"/>
        <w:spacing w:before="0" w:beforeAutospacing="0" w:after="0" w:afterAutospacing="0"/>
        <w:jc w:val="both"/>
        <w:textAlignment w:val="baseline"/>
        <w:rPr>
          <w:rFonts w:asciiTheme="minorHAnsi" w:hAnsiTheme="minorHAnsi" w:cstheme="minorHAnsi"/>
          <w:sz w:val="22"/>
          <w:szCs w:val="22"/>
        </w:rPr>
      </w:pPr>
      <w:r w:rsidRPr="00506462">
        <w:rPr>
          <w:rFonts w:asciiTheme="minorHAnsi" w:hAnsiTheme="minorHAnsi" w:cstheme="minorHAnsi"/>
          <w:b/>
          <w:bCs/>
          <w:sz w:val="22"/>
          <w:szCs w:val="22"/>
        </w:rPr>
        <w:t xml:space="preserve">Nájomné </w:t>
      </w:r>
      <w:r w:rsidR="00506462" w:rsidRPr="00506462">
        <w:rPr>
          <w:rFonts w:asciiTheme="minorHAnsi" w:hAnsiTheme="minorHAnsi" w:cstheme="minorHAnsi"/>
          <w:sz w:val="22"/>
          <w:szCs w:val="22"/>
        </w:rPr>
        <w:t>bude</w:t>
      </w:r>
      <w:r w:rsidRPr="009D668E">
        <w:rPr>
          <w:rFonts w:asciiTheme="minorHAnsi" w:hAnsiTheme="minorHAnsi" w:cstheme="minorHAnsi"/>
          <w:sz w:val="22"/>
          <w:szCs w:val="22"/>
        </w:rPr>
        <w:t xml:space="preserve"> určené</w:t>
      </w:r>
      <w:r w:rsidR="00CD3CF4">
        <w:rPr>
          <w:rFonts w:asciiTheme="minorHAnsi" w:hAnsiTheme="minorHAnsi" w:cstheme="minorHAnsi"/>
          <w:sz w:val="22"/>
          <w:szCs w:val="22"/>
        </w:rPr>
        <w:t xml:space="preserve"> ako mesačné nájomné</w:t>
      </w:r>
      <w:r w:rsidRPr="009D668E">
        <w:rPr>
          <w:rFonts w:asciiTheme="minorHAnsi" w:hAnsiTheme="minorHAnsi" w:cstheme="minorHAnsi"/>
          <w:sz w:val="22"/>
          <w:szCs w:val="22"/>
        </w:rPr>
        <w:t xml:space="preserve"> podľa ponuky navrhovateľa</w:t>
      </w:r>
      <w:r w:rsidR="00506462">
        <w:rPr>
          <w:rFonts w:asciiTheme="minorHAnsi" w:hAnsiTheme="minorHAnsi" w:cstheme="minorHAnsi"/>
          <w:sz w:val="22"/>
          <w:szCs w:val="22"/>
        </w:rPr>
        <w:t>. Ponuka navrhovateľa musí byť stanovená ako percentuálny podiel z mesačných tržieb nájomcu bez DPH</w:t>
      </w:r>
      <w:r w:rsidR="00CD3CF4">
        <w:rPr>
          <w:rFonts w:asciiTheme="minorHAnsi" w:hAnsiTheme="minorHAnsi" w:cstheme="minorHAnsi"/>
          <w:sz w:val="22"/>
          <w:szCs w:val="22"/>
        </w:rPr>
        <w:t xml:space="preserve"> na základe pravidelných mesačných uzávierok pokladní E-Kasa nájomcu, ktorú bude nájomca predkladať prenajímateľovi do 10. dňa nasledujúceho kalendárneho mesiaca</w:t>
      </w:r>
      <w:r w:rsidR="00506462">
        <w:rPr>
          <w:rFonts w:asciiTheme="minorHAnsi" w:hAnsiTheme="minorHAnsi" w:cstheme="minorHAnsi"/>
          <w:sz w:val="22"/>
          <w:szCs w:val="22"/>
        </w:rPr>
        <w:t xml:space="preserve">. V prípade, že takto stanovená výška nájomného v kalendárnom mesiaci </w:t>
      </w:r>
      <w:r w:rsidR="00767422">
        <w:rPr>
          <w:rFonts w:asciiTheme="minorHAnsi" w:hAnsiTheme="minorHAnsi" w:cstheme="minorHAnsi"/>
          <w:sz w:val="22"/>
          <w:szCs w:val="22"/>
        </w:rPr>
        <w:t xml:space="preserve">júl alebo august </w:t>
      </w:r>
      <w:r w:rsidR="00506462">
        <w:rPr>
          <w:rFonts w:asciiTheme="minorHAnsi" w:hAnsiTheme="minorHAnsi" w:cstheme="minorHAnsi"/>
          <w:sz w:val="22"/>
          <w:szCs w:val="22"/>
        </w:rPr>
        <w:t>nedosiahne 500 eur, nájomca bude povinný uhradiť prenajímateľovi za príslušný kalendárny mesiac minimálne nájomné vo výške 500 eur</w:t>
      </w:r>
      <w:r w:rsidR="00767422">
        <w:rPr>
          <w:rFonts w:asciiTheme="minorHAnsi" w:hAnsiTheme="minorHAnsi" w:cstheme="minorHAnsi"/>
          <w:sz w:val="22"/>
          <w:szCs w:val="22"/>
        </w:rPr>
        <w:t>.</w:t>
      </w:r>
    </w:p>
    <w:p w14:paraId="5D3F4356" w14:textId="77777777" w:rsidR="00506462" w:rsidRDefault="00506462" w:rsidP="00DF6087">
      <w:pPr>
        <w:pStyle w:val="Normlnywebov"/>
        <w:spacing w:before="0" w:beforeAutospacing="0" w:after="0" w:afterAutospacing="0"/>
        <w:jc w:val="both"/>
        <w:textAlignment w:val="baseline"/>
        <w:rPr>
          <w:rFonts w:asciiTheme="minorHAnsi" w:hAnsiTheme="minorHAnsi" w:cstheme="minorHAnsi"/>
          <w:sz w:val="22"/>
          <w:szCs w:val="22"/>
        </w:rPr>
      </w:pPr>
    </w:p>
    <w:p w14:paraId="285E5AE2" w14:textId="70D22D2F" w:rsidR="00DF6087" w:rsidRDefault="00506462" w:rsidP="00DF6087">
      <w:pPr>
        <w:pStyle w:val="Normlnywebov"/>
        <w:spacing w:before="0" w:beforeAutospacing="0" w:after="0" w:afterAutospacing="0"/>
        <w:jc w:val="both"/>
        <w:textAlignment w:val="baseline"/>
        <w:rPr>
          <w:rFonts w:asciiTheme="minorHAnsi" w:hAnsiTheme="minorHAnsi" w:cstheme="minorHAnsi"/>
          <w:sz w:val="22"/>
          <w:szCs w:val="22"/>
        </w:rPr>
      </w:pPr>
      <w:r>
        <w:rPr>
          <w:rFonts w:asciiTheme="minorHAnsi" w:hAnsiTheme="minorHAnsi" w:cstheme="minorHAnsi"/>
          <w:sz w:val="22"/>
          <w:szCs w:val="22"/>
        </w:rPr>
        <w:t xml:space="preserve">Pre odstránenie akýchkoľvek pochybností sa uvádza, že nájomca je povinný platiť nájomné len za obdobie trvania letnej sezóny, t. j. od otvorenia kúpaliska Červená hviezda pre verejnosť do zatvorenia kúpaliska pre verejnosť po skončení letnej sezóny. </w:t>
      </w:r>
    </w:p>
    <w:p w14:paraId="052232C9" w14:textId="77777777" w:rsidR="00506462" w:rsidRDefault="00506462" w:rsidP="00DF6087">
      <w:pPr>
        <w:pStyle w:val="Normlnywebov"/>
        <w:spacing w:before="0" w:beforeAutospacing="0" w:after="0" w:afterAutospacing="0"/>
        <w:jc w:val="both"/>
        <w:textAlignment w:val="baseline"/>
        <w:rPr>
          <w:rFonts w:asciiTheme="minorHAnsi" w:hAnsiTheme="minorHAnsi" w:cstheme="minorHAnsi"/>
          <w:sz w:val="22"/>
          <w:szCs w:val="22"/>
        </w:rPr>
      </w:pPr>
    </w:p>
    <w:p w14:paraId="69E82272" w14:textId="48E06A11" w:rsidR="00506462" w:rsidRDefault="00506462" w:rsidP="00DF6087">
      <w:pPr>
        <w:pStyle w:val="Normlnywebov"/>
        <w:spacing w:before="0" w:beforeAutospacing="0" w:after="0" w:afterAutospacing="0"/>
        <w:jc w:val="both"/>
        <w:textAlignment w:val="baseline"/>
        <w:rPr>
          <w:rFonts w:asciiTheme="minorHAnsi" w:hAnsiTheme="minorHAnsi" w:cstheme="minorHAnsi"/>
          <w:sz w:val="22"/>
          <w:szCs w:val="22"/>
        </w:rPr>
      </w:pPr>
      <w:r>
        <w:rPr>
          <w:rFonts w:asciiTheme="minorHAnsi" w:hAnsiTheme="minorHAnsi" w:cstheme="minorHAnsi"/>
          <w:sz w:val="22"/>
          <w:szCs w:val="22"/>
        </w:rPr>
        <w:t>Za obdobie, počas ktorého bude mať nájomca Bistro k dispozícii mimo letnú sezónu  (bod 7), nájomca neuhrádza nájomné, ale uhrádza náklady na energie ako je uvedené nižšie v tomto bode.</w:t>
      </w:r>
    </w:p>
    <w:p w14:paraId="4D1F47B4" w14:textId="77777777" w:rsidR="00506462" w:rsidRPr="009D668E" w:rsidRDefault="00506462" w:rsidP="00DF6087">
      <w:pPr>
        <w:pStyle w:val="Normlnywebov"/>
        <w:spacing w:before="0" w:beforeAutospacing="0" w:after="0" w:afterAutospacing="0"/>
        <w:jc w:val="both"/>
        <w:textAlignment w:val="baseline"/>
        <w:rPr>
          <w:rFonts w:asciiTheme="minorHAnsi" w:hAnsiTheme="minorHAnsi" w:cstheme="minorHAnsi"/>
          <w:sz w:val="22"/>
          <w:szCs w:val="22"/>
        </w:rPr>
      </w:pPr>
    </w:p>
    <w:p w14:paraId="3AF596A1" w14:textId="659E4E0C" w:rsidR="00DF6087" w:rsidRDefault="00506462" w:rsidP="00DF6087">
      <w:pPr>
        <w:pStyle w:val="Normlnywebov"/>
        <w:spacing w:before="0" w:beforeAutospacing="0" w:after="0" w:afterAutospacing="0"/>
        <w:jc w:val="both"/>
        <w:textAlignment w:val="baseline"/>
        <w:rPr>
          <w:rFonts w:asciiTheme="minorHAnsi" w:hAnsiTheme="minorHAnsi" w:cstheme="minorHAnsi"/>
          <w:sz w:val="22"/>
          <w:szCs w:val="22"/>
        </w:rPr>
      </w:pPr>
      <w:r w:rsidRPr="00506462">
        <w:rPr>
          <w:rFonts w:asciiTheme="minorHAnsi" w:hAnsiTheme="minorHAnsi" w:cstheme="minorHAnsi"/>
          <w:b/>
          <w:bCs/>
          <w:sz w:val="22"/>
          <w:szCs w:val="22"/>
        </w:rPr>
        <w:t>Náklady na energie</w:t>
      </w:r>
      <w:r>
        <w:rPr>
          <w:rFonts w:asciiTheme="minorHAnsi" w:hAnsiTheme="minorHAnsi" w:cstheme="minorHAnsi"/>
          <w:sz w:val="22"/>
          <w:szCs w:val="22"/>
        </w:rPr>
        <w:t xml:space="preserve"> </w:t>
      </w:r>
      <w:r w:rsidR="00DF6087" w:rsidRPr="009D668E">
        <w:rPr>
          <w:rFonts w:asciiTheme="minorHAnsi" w:hAnsiTheme="minorHAnsi" w:cstheme="minorHAnsi"/>
          <w:sz w:val="22"/>
          <w:szCs w:val="22"/>
        </w:rPr>
        <w:t xml:space="preserve"> budú osobitne fakturované na základe samostatných meračov a spotreby nájomcu (</w:t>
      </w:r>
      <w:r w:rsidR="000A0250">
        <w:rPr>
          <w:rFonts w:asciiTheme="minorHAnsi" w:hAnsiTheme="minorHAnsi" w:cstheme="minorHAnsi"/>
          <w:sz w:val="22"/>
          <w:szCs w:val="22"/>
        </w:rPr>
        <w:t xml:space="preserve">teplo, </w:t>
      </w:r>
      <w:r w:rsidR="00DF6087" w:rsidRPr="009D668E">
        <w:rPr>
          <w:rFonts w:asciiTheme="minorHAnsi" w:hAnsiTheme="minorHAnsi" w:cstheme="minorHAnsi"/>
          <w:sz w:val="22"/>
          <w:szCs w:val="22"/>
        </w:rPr>
        <w:t>elektrická energia</w:t>
      </w:r>
      <w:r>
        <w:rPr>
          <w:rFonts w:asciiTheme="minorHAnsi" w:hAnsiTheme="minorHAnsi" w:cstheme="minorHAnsi"/>
          <w:sz w:val="22"/>
          <w:szCs w:val="22"/>
        </w:rPr>
        <w:t xml:space="preserve"> </w:t>
      </w:r>
      <w:r w:rsidR="00DF6087" w:rsidRPr="009D668E">
        <w:rPr>
          <w:rFonts w:asciiTheme="minorHAnsi" w:hAnsiTheme="minorHAnsi" w:cstheme="minorHAnsi"/>
          <w:sz w:val="22"/>
          <w:szCs w:val="22"/>
        </w:rPr>
        <w:t>a voda). Energie bude nájomca hradiť</w:t>
      </w:r>
      <w:r>
        <w:rPr>
          <w:rFonts w:asciiTheme="minorHAnsi" w:hAnsiTheme="minorHAnsi" w:cstheme="minorHAnsi"/>
          <w:sz w:val="22"/>
          <w:szCs w:val="22"/>
        </w:rPr>
        <w:t xml:space="preserve"> na základe jednej konečnej faktúry vystavenej prenajímateľom </w:t>
      </w:r>
      <w:r w:rsidR="00CD3CF4">
        <w:rPr>
          <w:rFonts w:asciiTheme="minorHAnsi" w:hAnsiTheme="minorHAnsi" w:cstheme="minorHAnsi"/>
          <w:sz w:val="22"/>
          <w:szCs w:val="22"/>
        </w:rPr>
        <w:t xml:space="preserve">do 30.11. kalendárneho roka. </w:t>
      </w:r>
      <w:r w:rsidR="00DF6087" w:rsidRPr="009D668E">
        <w:rPr>
          <w:rFonts w:asciiTheme="minorHAnsi" w:hAnsiTheme="minorHAnsi" w:cstheme="minorHAnsi"/>
          <w:sz w:val="22"/>
          <w:szCs w:val="22"/>
        </w:rPr>
        <w:t xml:space="preserve"> </w:t>
      </w:r>
    </w:p>
    <w:p w14:paraId="1DC51F93" w14:textId="77777777" w:rsidR="008570BB" w:rsidRDefault="008570BB" w:rsidP="00DF6087">
      <w:pPr>
        <w:pStyle w:val="Normlnywebov"/>
        <w:spacing w:before="0" w:beforeAutospacing="0" w:after="0" w:afterAutospacing="0"/>
        <w:jc w:val="both"/>
        <w:textAlignment w:val="baseline"/>
        <w:rPr>
          <w:rFonts w:asciiTheme="minorHAnsi" w:hAnsiTheme="minorHAnsi" w:cstheme="minorHAnsi"/>
          <w:sz w:val="22"/>
          <w:szCs w:val="22"/>
        </w:rPr>
      </w:pPr>
    </w:p>
    <w:p w14:paraId="5D5591F6" w14:textId="06344173" w:rsidR="00F77C10" w:rsidRPr="009D668E" w:rsidRDefault="00F77C10" w:rsidP="00DF6087">
      <w:pPr>
        <w:pStyle w:val="Normlnywebov"/>
        <w:spacing w:before="0" w:beforeAutospacing="0" w:after="0" w:afterAutospacing="0"/>
        <w:jc w:val="both"/>
        <w:textAlignment w:val="baseline"/>
        <w:rPr>
          <w:rFonts w:asciiTheme="minorHAnsi" w:hAnsiTheme="minorHAnsi" w:cstheme="minorHAnsi"/>
          <w:sz w:val="22"/>
          <w:szCs w:val="22"/>
        </w:rPr>
      </w:pPr>
      <w:r>
        <w:rPr>
          <w:rFonts w:asciiTheme="minorHAnsi" w:hAnsiTheme="minorHAnsi" w:cstheme="minorHAnsi"/>
          <w:sz w:val="22"/>
          <w:szCs w:val="22"/>
        </w:rPr>
        <w:t xml:space="preserve">Nájomca bude povinný uhrádzať aj náklady za odvoz a likvidáciu </w:t>
      </w:r>
      <w:r w:rsidR="009542CA">
        <w:rPr>
          <w:rFonts w:asciiTheme="minorHAnsi" w:hAnsiTheme="minorHAnsi" w:cstheme="minorHAnsi"/>
          <w:sz w:val="22"/>
          <w:szCs w:val="22"/>
        </w:rPr>
        <w:t xml:space="preserve">komunálneho </w:t>
      </w:r>
      <w:r>
        <w:rPr>
          <w:rFonts w:asciiTheme="minorHAnsi" w:hAnsiTheme="minorHAnsi" w:cstheme="minorHAnsi"/>
          <w:sz w:val="22"/>
          <w:szCs w:val="22"/>
        </w:rPr>
        <w:t xml:space="preserve">odpadu a to v paušálnej sume </w:t>
      </w:r>
      <w:r w:rsidR="009542CA">
        <w:rPr>
          <w:rFonts w:asciiTheme="minorHAnsi" w:hAnsiTheme="minorHAnsi" w:cstheme="minorHAnsi"/>
          <w:sz w:val="22"/>
          <w:szCs w:val="22"/>
        </w:rPr>
        <w:t>500 eur za jednu sezónu (t. j. od 15.06. do 15.09. kalendárneho roka). Tieto náklady bude prenajímateľ fakturovať nájomcovi súčasne s energiami.</w:t>
      </w:r>
    </w:p>
    <w:p w14:paraId="73A77722" w14:textId="77777777" w:rsidR="00DF6087" w:rsidRPr="009D668E" w:rsidRDefault="00DF6087" w:rsidP="00DF6087">
      <w:pPr>
        <w:jc w:val="both"/>
        <w:rPr>
          <w:rFonts w:asciiTheme="minorHAnsi" w:hAnsiTheme="minorHAnsi" w:cstheme="minorHAnsi"/>
          <w:sz w:val="22"/>
          <w:szCs w:val="22"/>
        </w:rPr>
      </w:pPr>
    </w:p>
    <w:p w14:paraId="7A9239A0" w14:textId="77777777" w:rsidR="00DF6087" w:rsidRPr="009D668E" w:rsidRDefault="00DF6087" w:rsidP="00DF6087">
      <w:pPr>
        <w:pStyle w:val="Odsekzoznamu"/>
        <w:numPr>
          <w:ilvl w:val="0"/>
          <w:numId w:val="3"/>
        </w:numPr>
        <w:jc w:val="both"/>
        <w:rPr>
          <w:rFonts w:asciiTheme="minorHAnsi" w:hAnsiTheme="minorHAnsi" w:cstheme="minorHAnsi"/>
          <w:b/>
          <w:bCs/>
          <w:sz w:val="22"/>
          <w:szCs w:val="22"/>
        </w:rPr>
      </w:pPr>
      <w:r w:rsidRPr="009D668E">
        <w:rPr>
          <w:rFonts w:asciiTheme="minorHAnsi" w:hAnsiTheme="minorHAnsi" w:cstheme="minorHAnsi"/>
          <w:b/>
          <w:bCs/>
          <w:sz w:val="22"/>
          <w:szCs w:val="22"/>
        </w:rPr>
        <w:t xml:space="preserve">Ďalšie povinnosti nájomcu:  </w:t>
      </w:r>
    </w:p>
    <w:p w14:paraId="56B9AD14" w14:textId="77777777" w:rsidR="00DF6087" w:rsidRPr="009D668E" w:rsidRDefault="00DF6087" w:rsidP="00DF6087">
      <w:pPr>
        <w:pStyle w:val="Odsekzoznamu"/>
        <w:jc w:val="both"/>
        <w:rPr>
          <w:rFonts w:asciiTheme="minorHAnsi" w:hAnsiTheme="minorHAnsi" w:cstheme="minorHAnsi"/>
          <w:b/>
          <w:bCs/>
          <w:sz w:val="22"/>
          <w:szCs w:val="22"/>
        </w:rPr>
      </w:pPr>
    </w:p>
    <w:p w14:paraId="2C31BF25" w14:textId="6A6E5D3E" w:rsidR="00DF6087" w:rsidRPr="009D668E" w:rsidRDefault="00DF6087" w:rsidP="00DF6087">
      <w:pPr>
        <w:pStyle w:val="Normlnywebov"/>
        <w:spacing w:before="0" w:beforeAutospacing="0" w:after="0" w:afterAutospacing="0"/>
        <w:jc w:val="both"/>
        <w:textAlignment w:val="baseline"/>
        <w:rPr>
          <w:rFonts w:asciiTheme="minorHAnsi" w:hAnsiTheme="minorHAnsi" w:cstheme="minorHAnsi"/>
          <w:color w:val="000000"/>
          <w:sz w:val="22"/>
          <w:szCs w:val="22"/>
        </w:rPr>
      </w:pPr>
      <w:r w:rsidRPr="009D668E">
        <w:rPr>
          <w:rFonts w:asciiTheme="minorHAnsi" w:hAnsiTheme="minorHAnsi" w:cstheme="minorHAnsi"/>
          <w:sz w:val="22"/>
          <w:szCs w:val="22"/>
        </w:rPr>
        <w:lastRenderedPageBreak/>
        <w:t xml:space="preserve">Detailnejšiu úpravu práv a povinností nájomcu, zodpovednosti za škodu a zmluvných sankcií obsahuje </w:t>
      </w:r>
      <w:r w:rsidR="00CD3CF4">
        <w:rPr>
          <w:rFonts w:asciiTheme="minorHAnsi" w:hAnsiTheme="minorHAnsi" w:cstheme="minorHAnsi"/>
          <w:sz w:val="22"/>
          <w:szCs w:val="22"/>
        </w:rPr>
        <w:t>P</w:t>
      </w:r>
      <w:r w:rsidRPr="009D668E">
        <w:rPr>
          <w:rFonts w:asciiTheme="minorHAnsi" w:hAnsiTheme="minorHAnsi" w:cstheme="minorHAnsi"/>
          <w:sz w:val="22"/>
          <w:szCs w:val="22"/>
        </w:rPr>
        <w:t xml:space="preserve">ríloha č. </w:t>
      </w:r>
      <w:r w:rsidR="00A264A7">
        <w:rPr>
          <w:rFonts w:asciiTheme="minorHAnsi" w:hAnsiTheme="minorHAnsi" w:cstheme="minorHAnsi"/>
          <w:sz w:val="22"/>
          <w:szCs w:val="22"/>
        </w:rPr>
        <w:t>3</w:t>
      </w:r>
      <w:r w:rsidR="00CD3CF4">
        <w:rPr>
          <w:rFonts w:asciiTheme="minorHAnsi" w:hAnsiTheme="minorHAnsi" w:cstheme="minorHAnsi"/>
          <w:sz w:val="22"/>
          <w:szCs w:val="22"/>
        </w:rPr>
        <w:t xml:space="preserve"> – Zmluva o nájme, na ktorej znení prenajímateľ trvá.</w:t>
      </w:r>
    </w:p>
    <w:p w14:paraId="0B7EB0FB" w14:textId="77777777" w:rsidR="00DF6087" w:rsidRPr="009D668E" w:rsidRDefault="00DF6087" w:rsidP="00DF6087">
      <w:pPr>
        <w:jc w:val="both"/>
        <w:rPr>
          <w:rFonts w:asciiTheme="minorHAnsi" w:hAnsiTheme="minorHAnsi" w:cstheme="minorHAnsi"/>
          <w:sz w:val="22"/>
          <w:szCs w:val="22"/>
        </w:rPr>
      </w:pPr>
    </w:p>
    <w:p w14:paraId="16584C0D" w14:textId="77777777" w:rsidR="00DF6087" w:rsidRPr="009D668E" w:rsidRDefault="00DF6087" w:rsidP="00DF6087">
      <w:pPr>
        <w:pStyle w:val="Odsekzoznamu"/>
        <w:numPr>
          <w:ilvl w:val="0"/>
          <w:numId w:val="3"/>
        </w:numPr>
        <w:jc w:val="both"/>
        <w:rPr>
          <w:rFonts w:asciiTheme="minorHAnsi" w:hAnsiTheme="minorHAnsi" w:cstheme="minorHAnsi"/>
          <w:b/>
          <w:bCs/>
          <w:sz w:val="22"/>
          <w:szCs w:val="22"/>
        </w:rPr>
      </w:pPr>
      <w:r w:rsidRPr="009D668E">
        <w:rPr>
          <w:rFonts w:asciiTheme="minorHAnsi" w:hAnsiTheme="minorHAnsi" w:cstheme="minorHAnsi"/>
          <w:b/>
          <w:bCs/>
          <w:sz w:val="22"/>
          <w:szCs w:val="22"/>
        </w:rPr>
        <w:t>Podmienky prihlásenia sa do súťaže:</w:t>
      </w:r>
    </w:p>
    <w:p w14:paraId="546A5168" w14:textId="77777777" w:rsidR="00DF6087" w:rsidRPr="009D668E" w:rsidRDefault="00DF6087" w:rsidP="00DF6087">
      <w:pPr>
        <w:pStyle w:val="Odsekzoznamu"/>
        <w:jc w:val="both"/>
        <w:rPr>
          <w:rFonts w:asciiTheme="minorHAnsi" w:hAnsiTheme="minorHAnsi" w:cstheme="minorHAnsi"/>
          <w:b/>
          <w:bCs/>
          <w:sz w:val="22"/>
          <w:szCs w:val="22"/>
        </w:rPr>
      </w:pPr>
    </w:p>
    <w:p w14:paraId="0DC1F5F3" w14:textId="4D5697B2" w:rsidR="00DF6087" w:rsidRPr="009D668E" w:rsidRDefault="00DF6087" w:rsidP="00DF6087">
      <w:pPr>
        <w:jc w:val="both"/>
        <w:rPr>
          <w:rFonts w:asciiTheme="minorHAnsi" w:hAnsiTheme="minorHAnsi" w:cstheme="minorHAnsi"/>
          <w:sz w:val="22"/>
          <w:szCs w:val="22"/>
        </w:rPr>
      </w:pPr>
      <w:r w:rsidRPr="009D668E">
        <w:rPr>
          <w:rFonts w:asciiTheme="minorHAnsi" w:hAnsiTheme="minorHAnsi" w:cstheme="minorHAnsi"/>
          <w:b/>
          <w:bCs/>
          <w:sz w:val="22"/>
          <w:szCs w:val="22"/>
        </w:rPr>
        <w:t xml:space="preserve">Navrhovateľ: </w:t>
      </w:r>
      <w:r w:rsidRPr="009D668E">
        <w:rPr>
          <w:rFonts w:asciiTheme="minorHAnsi" w:hAnsiTheme="minorHAnsi" w:cstheme="minorHAnsi"/>
          <w:sz w:val="22"/>
          <w:szCs w:val="22"/>
        </w:rPr>
        <w:t>podnikateľ podľa § 2 ods. 2 z. č. 513/1991 Zb. Obchodný zákonník v platnom znení, ktorý je v rámci predmetu podnikania</w:t>
      </w:r>
      <w:r w:rsidRPr="009D668E">
        <w:rPr>
          <w:rFonts w:asciiTheme="minorHAnsi" w:hAnsiTheme="minorHAnsi" w:cstheme="minorHAnsi"/>
          <w:b/>
          <w:bCs/>
          <w:sz w:val="22"/>
          <w:szCs w:val="22"/>
        </w:rPr>
        <w:t xml:space="preserve"> </w:t>
      </w:r>
      <w:r w:rsidRPr="009D668E">
        <w:rPr>
          <w:rFonts w:asciiTheme="minorHAnsi" w:hAnsiTheme="minorHAnsi" w:cstheme="minorHAnsi"/>
          <w:sz w:val="22"/>
          <w:szCs w:val="22"/>
        </w:rPr>
        <w:t xml:space="preserve">oprávnený </w:t>
      </w:r>
      <w:r w:rsidR="00A01424">
        <w:rPr>
          <w:rFonts w:asciiTheme="minorHAnsi" w:hAnsiTheme="minorHAnsi" w:cstheme="minorHAnsi"/>
          <w:sz w:val="22"/>
          <w:szCs w:val="22"/>
        </w:rPr>
        <w:t>vykonávať činnosť, za účelom ktorej sa predmet nájmu prenajíma.</w:t>
      </w:r>
    </w:p>
    <w:p w14:paraId="650525B8" w14:textId="77777777" w:rsidR="00DF6087" w:rsidRPr="009D668E" w:rsidRDefault="00DF6087" w:rsidP="00DF6087">
      <w:pPr>
        <w:jc w:val="both"/>
        <w:rPr>
          <w:rFonts w:asciiTheme="minorHAnsi" w:hAnsiTheme="minorHAnsi" w:cstheme="minorHAnsi"/>
          <w:b/>
          <w:bCs/>
          <w:sz w:val="22"/>
          <w:szCs w:val="22"/>
        </w:rPr>
      </w:pPr>
    </w:p>
    <w:p w14:paraId="1184F7C3" w14:textId="77777777" w:rsidR="00DF6087" w:rsidRPr="009D668E" w:rsidRDefault="00DF6087" w:rsidP="00DF6087">
      <w:pPr>
        <w:jc w:val="both"/>
        <w:rPr>
          <w:rFonts w:asciiTheme="minorHAnsi" w:hAnsiTheme="minorHAnsi" w:cstheme="minorHAnsi"/>
          <w:sz w:val="22"/>
          <w:szCs w:val="22"/>
        </w:rPr>
      </w:pPr>
      <w:r w:rsidRPr="009D668E">
        <w:rPr>
          <w:rFonts w:asciiTheme="minorHAnsi" w:hAnsiTheme="minorHAnsi" w:cstheme="minorHAnsi"/>
          <w:sz w:val="22"/>
          <w:szCs w:val="22"/>
        </w:rPr>
        <w:t xml:space="preserve">Návrh musí obsahovať tieto náležitosti: </w:t>
      </w:r>
    </w:p>
    <w:p w14:paraId="3521A73E" w14:textId="77777777" w:rsidR="00DF6087" w:rsidRPr="009D668E" w:rsidRDefault="00DF6087" w:rsidP="00DF6087">
      <w:pPr>
        <w:pStyle w:val="Odsekzoznamu"/>
        <w:numPr>
          <w:ilvl w:val="0"/>
          <w:numId w:val="1"/>
        </w:numPr>
        <w:ind w:left="714" w:hanging="357"/>
        <w:jc w:val="both"/>
        <w:rPr>
          <w:rFonts w:asciiTheme="minorHAnsi" w:hAnsiTheme="minorHAnsi" w:cstheme="minorHAnsi"/>
          <w:sz w:val="22"/>
          <w:szCs w:val="22"/>
        </w:rPr>
      </w:pPr>
      <w:r w:rsidRPr="009D668E">
        <w:rPr>
          <w:rFonts w:asciiTheme="minorHAnsi" w:hAnsiTheme="minorHAnsi" w:cstheme="minorHAnsi"/>
          <w:sz w:val="22"/>
          <w:szCs w:val="22"/>
        </w:rPr>
        <w:t xml:space="preserve">obchodné meno navrhovateľa, sídlo, právnu formu, IČO, DIČ, IČ DPH (ak je platiteľom DPH), meno osoby (osôb) oprávnenej (oprávnených) konať v mene navrhovateľa, telefonický a emailový kontakt, </w:t>
      </w:r>
    </w:p>
    <w:p w14:paraId="6719C03A" w14:textId="77777777" w:rsidR="00DF6087" w:rsidRPr="009D668E" w:rsidRDefault="00DF6087" w:rsidP="00DF6087">
      <w:pPr>
        <w:pStyle w:val="Odsekzoznamu"/>
        <w:numPr>
          <w:ilvl w:val="0"/>
          <w:numId w:val="1"/>
        </w:numPr>
        <w:ind w:left="714" w:hanging="357"/>
        <w:jc w:val="both"/>
        <w:rPr>
          <w:rFonts w:asciiTheme="minorHAnsi" w:hAnsiTheme="minorHAnsi" w:cstheme="minorHAnsi"/>
          <w:sz w:val="22"/>
          <w:szCs w:val="22"/>
        </w:rPr>
      </w:pPr>
      <w:r w:rsidRPr="009D668E">
        <w:rPr>
          <w:rFonts w:asciiTheme="minorHAnsi" w:hAnsiTheme="minorHAnsi" w:cstheme="minorHAnsi"/>
          <w:sz w:val="22"/>
          <w:szCs w:val="22"/>
        </w:rPr>
        <w:t>výpis z príslušného registra,</w:t>
      </w:r>
    </w:p>
    <w:p w14:paraId="61F04E94" w14:textId="2A6A4570" w:rsidR="00DF6087" w:rsidRPr="009D668E" w:rsidRDefault="00DF6087" w:rsidP="00DF6087">
      <w:pPr>
        <w:pStyle w:val="Odsekzoznamu"/>
        <w:numPr>
          <w:ilvl w:val="0"/>
          <w:numId w:val="1"/>
        </w:numPr>
        <w:ind w:left="714" w:hanging="357"/>
        <w:jc w:val="both"/>
        <w:rPr>
          <w:rFonts w:asciiTheme="minorHAnsi" w:hAnsiTheme="minorHAnsi" w:cstheme="minorHAnsi"/>
          <w:sz w:val="22"/>
          <w:szCs w:val="22"/>
        </w:rPr>
      </w:pPr>
      <w:r w:rsidRPr="009D668E">
        <w:rPr>
          <w:rFonts w:asciiTheme="minorHAnsi" w:hAnsiTheme="minorHAnsi" w:cstheme="minorHAnsi"/>
          <w:sz w:val="22"/>
          <w:szCs w:val="22"/>
        </w:rPr>
        <w:t xml:space="preserve">číselné a slovné vyjadrenie navrhovaného nájomného, </w:t>
      </w:r>
    </w:p>
    <w:p w14:paraId="2F1EA776" w14:textId="13D27A33" w:rsidR="00DF6087" w:rsidRPr="009D668E" w:rsidRDefault="00DF6087" w:rsidP="00DF6087">
      <w:pPr>
        <w:pStyle w:val="Odsekzoznamu"/>
        <w:numPr>
          <w:ilvl w:val="0"/>
          <w:numId w:val="1"/>
        </w:numPr>
        <w:ind w:left="714" w:hanging="357"/>
        <w:jc w:val="both"/>
        <w:rPr>
          <w:rFonts w:asciiTheme="minorHAnsi" w:hAnsiTheme="minorHAnsi" w:cstheme="minorHAnsi"/>
          <w:sz w:val="22"/>
          <w:szCs w:val="22"/>
        </w:rPr>
      </w:pPr>
      <w:r w:rsidRPr="009D668E">
        <w:rPr>
          <w:rFonts w:asciiTheme="minorHAnsi" w:hAnsiTheme="minorHAnsi" w:cstheme="minorHAnsi"/>
          <w:sz w:val="22"/>
          <w:szCs w:val="22"/>
        </w:rPr>
        <w:t>čestné vyhlásenie navrhovateľa, že má skúsenosti s prevádzkovaním gastro prevádzky aj s uvedením obdobia prevádzkovania tejto prevádzky a webovej adresy prevádzky</w:t>
      </w:r>
      <w:r w:rsidR="00A01424">
        <w:rPr>
          <w:rFonts w:asciiTheme="minorHAnsi" w:hAnsiTheme="minorHAnsi" w:cstheme="minorHAnsi"/>
          <w:sz w:val="22"/>
          <w:szCs w:val="22"/>
        </w:rPr>
        <w:t>. Prenajímateľ vyžaduje min. 2 roky skúseností s prevádzkovaním gastro prevádzky.</w:t>
      </w:r>
    </w:p>
    <w:p w14:paraId="4F2C1E1A" w14:textId="77777777" w:rsidR="00FE1F5D" w:rsidRDefault="00DF6087" w:rsidP="00FE1F5D">
      <w:pPr>
        <w:pStyle w:val="Odsekzoznamu"/>
        <w:numPr>
          <w:ilvl w:val="0"/>
          <w:numId w:val="1"/>
        </w:numPr>
        <w:ind w:left="714" w:hanging="357"/>
        <w:jc w:val="both"/>
        <w:rPr>
          <w:rFonts w:asciiTheme="minorHAnsi" w:hAnsiTheme="minorHAnsi" w:cstheme="minorHAnsi"/>
          <w:sz w:val="22"/>
          <w:szCs w:val="22"/>
        </w:rPr>
      </w:pPr>
      <w:r w:rsidRPr="009D668E">
        <w:rPr>
          <w:rFonts w:asciiTheme="minorHAnsi" w:hAnsiTheme="minorHAnsi" w:cstheme="minorHAnsi"/>
          <w:sz w:val="22"/>
          <w:szCs w:val="22"/>
        </w:rPr>
        <w:t>čestné vyhlásenie navrhovateľa, že má vysporiadané všetky záväzky voči vyhlasovateľovi súťaže a voči Mestu Košice a ich dcérskym spoločnostiam a príspevkovým a rozpočtovým organizáciám</w:t>
      </w:r>
      <w:r w:rsidR="00FE1F5D">
        <w:rPr>
          <w:rFonts w:asciiTheme="minorHAnsi" w:hAnsiTheme="minorHAnsi" w:cstheme="minorHAnsi"/>
          <w:sz w:val="22"/>
          <w:szCs w:val="22"/>
        </w:rPr>
        <w:t>,</w:t>
      </w:r>
    </w:p>
    <w:p w14:paraId="1B8D03B7" w14:textId="5BDFA545" w:rsidR="00FE1F5D" w:rsidRPr="00FE1F5D" w:rsidRDefault="00FE1F5D" w:rsidP="00FE1F5D">
      <w:pPr>
        <w:pStyle w:val="Odsekzoznamu"/>
        <w:numPr>
          <w:ilvl w:val="0"/>
          <w:numId w:val="1"/>
        </w:numPr>
        <w:ind w:left="714" w:hanging="357"/>
        <w:jc w:val="both"/>
        <w:rPr>
          <w:rFonts w:asciiTheme="minorHAnsi" w:hAnsiTheme="minorHAnsi" w:cstheme="minorHAnsi"/>
          <w:sz w:val="22"/>
          <w:szCs w:val="22"/>
        </w:rPr>
      </w:pPr>
      <w:r w:rsidRPr="00FE1F5D">
        <w:rPr>
          <w:rFonts w:ascii="Calibri" w:hAnsi="Calibri" w:cs="Calibri"/>
          <w:sz w:val="22"/>
          <w:szCs w:val="22"/>
        </w:rPr>
        <w:t>čestné vyhlásenie účastníka, že je on, jeho štatutárny orgán alebo členovia štatutárneho orgánu sú bezúhonní; za bezúhonného sa považuje účastník, jeho štatutárny orgán alebo členovia štatutárneho orgánu, ktorí neboli právoplatne odsúdený za trestný čin korupcie, za trestný čin poškodzovania finančných záujmov Európskych spoločenstiev, za trestný čin legalizácie príjmu z trestnej činnosti, za trestný čin založenia, zosnovania a podporovania zločineckej skupiny ani za trestný čin založenia, zosnovania alebo podporovania teroristickej skupiny, ani za trestný čin, ktorého skutková podstata súvisí s podnikaním,</w:t>
      </w:r>
    </w:p>
    <w:p w14:paraId="320E6F01" w14:textId="77777777" w:rsidR="00DF6087" w:rsidRPr="009D668E" w:rsidRDefault="00DF6087" w:rsidP="00DF6087">
      <w:pPr>
        <w:pStyle w:val="Odsekzoznamu"/>
        <w:numPr>
          <w:ilvl w:val="0"/>
          <w:numId w:val="1"/>
        </w:numPr>
        <w:ind w:left="714" w:hanging="357"/>
        <w:jc w:val="both"/>
        <w:rPr>
          <w:rFonts w:asciiTheme="minorHAnsi" w:hAnsiTheme="minorHAnsi" w:cstheme="minorHAnsi"/>
          <w:sz w:val="22"/>
          <w:szCs w:val="22"/>
        </w:rPr>
      </w:pPr>
      <w:r w:rsidRPr="009D668E">
        <w:rPr>
          <w:rFonts w:asciiTheme="minorHAnsi" w:hAnsiTheme="minorHAnsi" w:cstheme="minorHAnsi"/>
          <w:sz w:val="22"/>
          <w:szCs w:val="22"/>
        </w:rPr>
        <w:t xml:space="preserve">čestné vyhlásenie navrhovateľa, že nebol na jeho majetok vyhlásený konkurz, nebolo proti nemu začaté konkurzné konanie alebo reštrukturalizácia, nebol proti nemu pre nedostatok majetku zamietnutý návrh na vyhlásenie konkurzu. </w:t>
      </w:r>
    </w:p>
    <w:p w14:paraId="6EC53920" w14:textId="77777777" w:rsidR="00DF6087" w:rsidRPr="009D668E" w:rsidRDefault="00DF6087" w:rsidP="00DF6087">
      <w:pPr>
        <w:pStyle w:val="Odsekzoznamu"/>
        <w:numPr>
          <w:ilvl w:val="0"/>
          <w:numId w:val="1"/>
        </w:numPr>
        <w:ind w:left="714" w:hanging="357"/>
        <w:jc w:val="both"/>
        <w:rPr>
          <w:rFonts w:asciiTheme="minorHAnsi" w:hAnsiTheme="minorHAnsi" w:cstheme="minorHAnsi"/>
          <w:sz w:val="22"/>
          <w:szCs w:val="22"/>
        </w:rPr>
      </w:pPr>
      <w:r w:rsidRPr="009D668E">
        <w:rPr>
          <w:rFonts w:asciiTheme="minorHAnsi" w:hAnsiTheme="minorHAnsi" w:cstheme="minorHAnsi"/>
          <w:sz w:val="22"/>
          <w:szCs w:val="22"/>
        </w:rPr>
        <w:t>čestné vyhlásenie navrhovateľa, že nie je voči nemu vedené exekučné konanie a takisto neexistuje rozhodnutie súdu resp. iný dokument, ktorý spĺňa definíciu exekučného titulu podľa § 45 z. č. 233/1995 Z. z. o súdnych exekútoroch a exekučnej činnosti (Exekučný poriadok) a o zmene a doplnení ďalších zákonov v platnom znení; týmto čestným vyhlásením vylučuje navrhovateľ pochybnosti o jeho kredibilite.</w:t>
      </w:r>
    </w:p>
    <w:p w14:paraId="1F2D7092" w14:textId="77777777" w:rsidR="00DF6087" w:rsidRDefault="00DF6087" w:rsidP="00DF6087">
      <w:pPr>
        <w:ind w:left="426" w:hanging="426"/>
        <w:jc w:val="both"/>
        <w:rPr>
          <w:rFonts w:asciiTheme="minorHAnsi" w:hAnsiTheme="minorHAnsi" w:cstheme="minorHAnsi"/>
          <w:sz w:val="22"/>
          <w:szCs w:val="22"/>
        </w:rPr>
      </w:pPr>
    </w:p>
    <w:p w14:paraId="406D2BB6" w14:textId="71E06653" w:rsidR="00A01424" w:rsidRDefault="00A01424" w:rsidP="00A01424">
      <w:pPr>
        <w:jc w:val="both"/>
        <w:rPr>
          <w:rFonts w:asciiTheme="minorHAnsi" w:hAnsiTheme="minorHAnsi" w:cstheme="minorHAnsi"/>
          <w:sz w:val="22"/>
          <w:szCs w:val="22"/>
        </w:rPr>
      </w:pPr>
      <w:r>
        <w:rPr>
          <w:rFonts w:asciiTheme="minorHAnsi" w:hAnsiTheme="minorHAnsi" w:cstheme="minorHAnsi"/>
          <w:sz w:val="22"/>
          <w:szCs w:val="22"/>
        </w:rPr>
        <w:t>Návrh môže obsahovať aj referencie tretích subjektov týkajúce sa kvality gastro služieb poskytovaných navrhovateľom.</w:t>
      </w:r>
    </w:p>
    <w:p w14:paraId="3123967C" w14:textId="77777777" w:rsidR="00DF6087" w:rsidRPr="009D668E" w:rsidRDefault="00DF6087" w:rsidP="00023532">
      <w:pPr>
        <w:jc w:val="both"/>
        <w:rPr>
          <w:rFonts w:asciiTheme="minorHAnsi" w:hAnsiTheme="minorHAnsi" w:cstheme="minorHAnsi"/>
          <w:sz w:val="22"/>
          <w:szCs w:val="22"/>
        </w:rPr>
      </w:pPr>
    </w:p>
    <w:p w14:paraId="3D50DFA0" w14:textId="77777777" w:rsidR="00DF6087" w:rsidRPr="009D668E" w:rsidRDefault="00DF6087" w:rsidP="00DF6087">
      <w:pPr>
        <w:jc w:val="both"/>
        <w:rPr>
          <w:rFonts w:asciiTheme="minorHAnsi" w:hAnsiTheme="minorHAnsi" w:cstheme="minorHAnsi"/>
          <w:sz w:val="22"/>
          <w:szCs w:val="22"/>
        </w:rPr>
      </w:pPr>
      <w:r w:rsidRPr="009D668E">
        <w:rPr>
          <w:rFonts w:asciiTheme="minorHAnsi" w:hAnsiTheme="minorHAnsi" w:cstheme="minorHAnsi"/>
          <w:sz w:val="22"/>
          <w:szCs w:val="22"/>
        </w:rPr>
        <w:t xml:space="preserve">Súťažné návrhy musia byť písomné a vyhotovené v slovenskom jazyku. Ak sú doklady, ktoré sú priložené k súťažnému návrhu v inom ako v slovenskom alebo českom jazyku, musia byť úradne preložené do slovenského jazyka. </w:t>
      </w:r>
    </w:p>
    <w:p w14:paraId="629FC907" w14:textId="77777777" w:rsidR="00DF6087" w:rsidRPr="009D668E" w:rsidRDefault="00DF6087" w:rsidP="00DF6087">
      <w:pPr>
        <w:jc w:val="both"/>
        <w:rPr>
          <w:rFonts w:asciiTheme="minorHAnsi" w:hAnsiTheme="minorHAnsi" w:cstheme="minorHAnsi"/>
          <w:sz w:val="22"/>
          <w:szCs w:val="22"/>
        </w:rPr>
      </w:pPr>
    </w:p>
    <w:p w14:paraId="26EFEB75" w14:textId="77777777" w:rsidR="00DF6087" w:rsidRPr="009D668E" w:rsidRDefault="00DF6087" w:rsidP="00DF6087">
      <w:pPr>
        <w:jc w:val="both"/>
        <w:rPr>
          <w:rFonts w:asciiTheme="minorHAnsi" w:hAnsiTheme="minorHAnsi" w:cstheme="minorHAnsi"/>
          <w:sz w:val="22"/>
          <w:szCs w:val="22"/>
        </w:rPr>
      </w:pPr>
      <w:r w:rsidRPr="009D668E">
        <w:rPr>
          <w:rFonts w:asciiTheme="minorHAnsi" w:hAnsiTheme="minorHAnsi" w:cstheme="minorHAnsi"/>
          <w:sz w:val="22"/>
          <w:szCs w:val="22"/>
        </w:rPr>
        <w:t xml:space="preserve">Predložený súťažný návrh je možné meniť a dopĺňať po uplynutí termínu stanoveného podmienkami súťaže na predkladanie návrhov len na základe výzvy vyhlasovateľa a v ním stanovenej lehote a každá zmena alebo doplnenie návrhu pred termínom, musí byť písomne doručená spôsobom určeným na predkladanie návrhov. </w:t>
      </w:r>
    </w:p>
    <w:p w14:paraId="5D28C025" w14:textId="77777777" w:rsidR="00DF6087" w:rsidRPr="009D668E" w:rsidRDefault="00DF6087" w:rsidP="00DF6087">
      <w:pPr>
        <w:jc w:val="both"/>
        <w:rPr>
          <w:rFonts w:asciiTheme="minorHAnsi" w:hAnsiTheme="minorHAnsi" w:cstheme="minorHAnsi"/>
          <w:sz w:val="22"/>
          <w:szCs w:val="22"/>
        </w:rPr>
      </w:pPr>
    </w:p>
    <w:p w14:paraId="7F6020B5" w14:textId="77777777" w:rsidR="00DF6087" w:rsidRPr="009D668E" w:rsidRDefault="00DF6087" w:rsidP="00DF6087">
      <w:pPr>
        <w:jc w:val="both"/>
        <w:rPr>
          <w:rFonts w:asciiTheme="minorHAnsi" w:hAnsiTheme="minorHAnsi" w:cstheme="minorHAnsi"/>
          <w:sz w:val="22"/>
          <w:szCs w:val="22"/>
        </w:rPr>
      </w:pPr>
      <w:r w:rsidRPr="009D668E">
        <w:rPr>
          <w:rFonts w:asciiTheme="minorHAnsi" w:hAnsiTheme="minorHAnsi" w:cstheme="minorHAnsi"/>
          <w:sz w:val="22"/>
          <w:szCs w:val="22"/>
        </w:rPr>
        <w:t xml:space="preserve">Návrhy, ktorých obsah nebude zodpovedať podmienkam súťaže, alebo budú doručené po termíne stanovenom podmienkami súťaže, nebudú do súťaže zaradené. </w:t>
      </w:r>
    </w:p>
    <w:p w14:paraId="25D3B4B8" w14:textId="77777777" w:rsidR="00DF6087" w:rsidRPr="009D668E" w:rsidRDefault="00DF6087" w:rsidP="00DF6087">
      <w:pPr>
        <w:jc w:val="both"/>
        <w:rPr>
          <w:rFonts w:asciiTheme="minorHAnsi" w:hAnsiTheme="minorHAnsi" w:cstheme="minorHAnsi"/>
          <w:sz w:val="22"/>
          <w:szCs w:val="22"/>
        </w:rPr>
      </w:pPr>
    </w:p>
    <w:p w14:paraId="45C8BF26" w14:textId="77777777" w:rsidR="00DF6087" w:rsidRPr="009D668E" w:rsidRDefault="00DF6087" w:rsidP="00DF6087">
      <w:pPr>
        <w:jc w:val="both"/>
        <w:rPr>
          <w:rFonts w:asciiTheme="minorHAnsi" w:hAnsiTheme="minorHAnsi" w:cstheme="minorHAnsi"/>
          <w:sz w:val="22"/>
          <w:szCs w:val="22"/>
        </w:rPr>
      </w:pPr>
      <w:r w:rsidRPr="009D668E">
        <w:rPr>
          <w:rFonts w:asciiTheme="minorHAnsi" w:hAnsiTheme="minorHAnsi" w:cstheme="minorHAnsi"/>
          <w:sz w:val="22"/>
          <w:szCs w:val="22"/>
        </w:rPr>
        <w:t xml:space="preserve">Predložené návrhy nemôžu obsahovať alternatívne návrhy. </w:t>
      </w:r>
    </w:p>
    <w:p w14:paraId="4159F982" w14:textId="77777777" w:rsidR="00DF6087" w:rsidRPr="009D668E" w:rsidRDefault="00DF6087" w:rsidP="00DF6087">
      <w:pPr>
        <w:jc w:val="both"/>
        <w:rPr>
          <w:rFonts w:asciiTheme="minorHAnsi" w:hAnsiTheme="minorHAnsi" w:cstheme="minorHAnsi"/>
          <w:sz w:val="22"/>
          <w:szCs w:val="22"/>
        </w:rPr>
      </w:pPr>
    </w:p>
    <w:p w14:paraId="33C5CEDD" w14:textId="4E0481D0" w:rsidR="00DF6087" w:rsidRPr="009D668E" w:rsidRDefault="00DF6087" w:rsidP="00DF6087">
      <w:pPr>
        <w:jc w:val="both"/>
        <w:rPr>
          <w:rFonts w:asciiTheme="minorHAnsi" w:hAnsiTheme="minorHAnsi" w:cstheme="minorHAnsi"/>
          <w:sz w:val="22"/>
          <w:szCs w:val="22"/>
        </w:rPr>
      </w:pPr>
      <w:r w:rsidRPr="009D668E">
        <w:rPr>
          <w:rFonts w:asciiTheme="minorHAnsi" w:hAnsiTheme="minorHAnsi" w:cstheme="minorHAnsi"/>
          <w:sz w:val="22"/>
          <w:szCs w:val="22"/>
        </w:rPr>
        <w:lastRenderedPageBreak/>
        <w:t>Navrhovateľ musí mať oprávnenie na činnosť, ktorá bude v</w:t>
      </w:r>
      <w:r w:rsidR="00CD3CF4">
        <w:rPr>
          <w:rFonts w:asciiTheme="minorHAnsi" w:hAnsiTheme="minorHAnsi" w:cstheme="minorHAnsi"/>
          <w:sz w:val="22"/>
          <w:szCs w:val="22"/>
        </w:rPr>
        <w:t> Bistre vykonávaná.</w:t>
      </w:r>
    </w:p>
    <w:p w14:paraId="469DB792" w14:textId="77777777" w:rsidR="00DF6087" w:rsidRPr="009D668E" w:rsidRDefault="00DF6087" w:rsidP="00DF6087">
      <w:pPr>
        <w:jc w:val="both"/>
        <w:rPr>
          <w:rFonts w:asciiTheme="minorHAnsi" w:hAnsiTheme="minorHAnsi" w:cstheme="minorHAnsi"/>
          <w:sz w:val="22"/>
          <w:szCs w:val="22"/>
        </w:rPr>
      </w:pPr>
    </w:p>
    <w:p w14:paraId="2B983A3A" w14:textId="77777777" w:rsidR="00DF6087" w:rsidRPr="009D668E" w:rsidRDefault="00DF6087" w:rsidP="00DF6087">
      <w:pPr>
        <w:jc w:val="both"/>
        <w:rPr>
          <w:rFonts w:asciiTheme="minorHAnsi" w:hAnsiTheme="minorHAnsi" w:cstheme="minorHAnsi"/>
          <w:sz w:val="22"/>
          <w:szCs w:val="22"/>
        </w:rPr>
      </w:pPr>
      <w:r w:rsidRPr="009D668E">
        <w:rPr>
          <w:rFonts w:asciiTheme="minorHAnsi" w:hAnsiTheme="minorHAnsi" w:cstheme="minorHAnsi"/>
          <w:sz w:val="22"/>
          <w:szCs w:val="22"/>
        </w:rPr>
        <w:t xml:space="preserve">Návrh po termíne určenom na jeho predloženie nemožno odvolať, navrhovateľ je viazaný návrhom až do 30 dní po vyhlásení výsledku súťaže. </w:t>
      </w:r>
    </w:p>
    <w:p w14:paraId="09FE82EA" w14:textId="77777777" w:rsidR="00DF6087" w:rsidRPr="009D668E" w:rsidRDefault="00DF6087" w:rsidP="00DF6087">
      <w:pPr>
        <w:jc w:val="both"/>
        <w:rPr>
          <w:rFonts w:asciiTheme="minorHAnsi" w:hAnsiTheme="minorHAnsi" w:cstheme="minorHAnsi"/>
          <w:sz w:val="22"/>
          <w:szCs w:val="22"/>
        </w:rPr>
      </w:pPr>
    </w:p>
    <w:p w14:paraId="03F0F532" w14:textId="0F292ED3" w:rsidR="00DF6087" w:rsidRPr="009D668E" w:rsidRDefault="00DF6087" w:rsidP="00DF6087">
      <w:pPr>
        <w:jc w:val="both"/>
        <w:rPr>
          <w:rFonts w:asciiTheme="minorHAnsi" w:hAnsiTheme="minorHAnsi" w:cstheme="minorHAnsi"/>
          <w:sz w:val="22"/>
          <w:szCs w:val="22"/>
        </w:rPr>
      </w:pPr>
      <w:r w:rsidRPr="009D668E">
        <w:rPr>
          <w:rFonts w:asciiTheme="minorHAnsi" w:hAnsiTheme="minorHAnsi" w:cstheme="minorHAnsi"/>
          <w:sz w:val="22"/>
          <w:szCs w:val="22"/>
        </w:rPr>
        <w:t xml:space="preserve">S budúcim nájomcom bude po vyhodnotení súťaže uzatvorená </w:t>
      </w:r>
      <w:r w:rsidR="00CD3CF4">
        <w:rPr>
          <w:rFonts w:asciiTheme="minorHAnsi" w:hAnsiTheme="minorHAnsi" w:cstheme="minorHAnsi"/>
          <w:sz w:val="22"/>
          <w:szCs w:val="22"/>
        </w:rPr>
        <w:t>Zmluva o nájme Bistra</w:t>
      </w:r>
      <w:r w:rsidRPr="009D668E">
        <w:rPr>
          <w:rFonts w:asciiTheme="minorHAnsi" w:hAnsiTheme="minorHAnsi" w:cstheme="minorHAnsi"/>
          <w:sz w:val="22"/>
          <w:szCs w:val="22"/>
        </w:rPr>
        <w:t xml:space="preserve">. Prenajímateľ zašle nájomcovi návrh zmluvy o nájme do </w:t>
      </w:r>
      <w:r w:rsidR="00CD3CF4">
        <w:rPr>
          <w:rFonts w:asciiTheme="minorHAnsi" w:hAnsiTheme="minorHAnsi" w:cstheme="minorHAnsi"/>
          <w:sz w:val="22"/>
          <w:szCs w:val="22"/>
        </w:rPr>
        <w:t>2</w:t>
      </w:r>
      <w:r w:rsidRPr="009D668E">
        <w:rPr>
          <w:rFonts w:asciiTheme="minorHAnsi" w:hAnsiTheme="minorHAnsi" w:cstheme="minorHAnsi"/>
          <w:sz w:val="22"/>
          <w:szCs w:val="22"/>
        </w:rPr>
        <w:t xml:space="preserve"> dní odo dňa vyhodnotenia jeho ponuky ako víťaznej. V prípade, že do </w:t>
      </w:r>
      <w:r w:rsidR="00CD3CF4">
        <w:rPr>
          <w:rFonts w:asciiTheme="minorHAnsi" w:hAnsiTheme="minorHAnsi" w:cstheme="minorHAnsi"/>
          <w:sz w:val="22"/>
          <w:szCs w:val="22"/>
        </w:rPr>
        <w:t>5</w:t>
      </w:r>
      <w:r w:rsidRPr="009D668E">
        <w:rPr>
          <w:rFonts w:asciiTheme="minorHAnsi" w:hAnsiTheme="minorHAnsi" w:cstheme="minorHAnsi"/>
          <w:sz w:val="22"/>
          <w:szCs w:val="22"/>
        </w:rPr>
        <w:t xml:space="preserve"> kalendárnych dní od zaslania návrhu </w:t>
      </w:r>
      <w:r w:rsidR="00CD3CF4">
        <w:rPr>
          <w:rFonts w:asciiTheme="minorHAnsi" w:hAnsiTheme="minorHAnsi" w:cstheme="minorHAnsi"/>
          <w:sz w:val="22"/>
          <w:szCs w:val="22"/>
        </w:rPr>
        <w:t>Z</w:t>
      </w:r>
      <w:r w:rsidRPr="009D668E">
        <w:rPr>
          <w:rFonts w:asciiTheme="minorHAnsi" w:hAnsiTheme="minorHAnsi" w:cstheme="minorHAnsi"/>
          <w:sz w:val="22"/>
          <w:szCs w:val="22"/>
        </w:rPr>
        <w:t xml:space="preserve">mluvy o nájme víťaz súťaže neuzatvorí s prenajímateľom </w:t>
      </w:r>
      <w:r w:rsidR="00CD3CF4">
        <w:rPr>
          <w:rFonts w:asciiTheme="minorHAnsi" w:hAnsiTheme="minorHAnsi" w:cstheme="minorHAnsi"/>
          <w:sz w:val="22"/>
          <w:szCs w:val="22"/>
        </w:rPr>
        <w:t>Z</w:t>
      </w:r>
      <w:r w:rsidRPr="009D668E">
        <w:rPr>
          <w:rFonts w:asciiTheme="minorHAnsi" w:hAnsiTheme="minorHAnsi" w:cstheme="minorHAnsi"/>
          <w:sz w:val="22"/>
          <w:szCs w:val="22"/>
        </w:rPr>
        <w:t xml:space="preserve">mluvu o nájme, stráca nárok na jej uzatvorenie a vyhlasovateľ je oprávnený uzatvoriť zmluvu o nájme s navrhovateľom, ktorý sa umiestnil v poradí ako nasledujúci. </w:t>
      </w:r>
    </w:p>
    <w:p w14:paraId="4DFB3CC1" w14:textId="77777777" w:rsidR="00DF6087" w:rsidRPr="009D668E" w:rsidRDefault="00DF6087" w:rsidP="00DF6087">
      <w:pPr>
        <w:jc w:val="both"/>
        <w:rPr>
          <w:rFonts w:asciiTheme="minorHAnsi" w:hAnsiTheme="minorHAnsi" w:cstheme="minorHAnsi"/>
          <w:sz w:val="22"/>
          <w:szCs w:val="22"/>
        </w:rPr>
      </w:pPr>
    </w:p>
    <w:p w14:paraId="3A569DCB" w14:textId="77777777" w:rsidR="00DF6087" w:rsidRPr="009D668E" w:rsidRDefault="00DF6087" w:rsidP="00DF6087">
      <w:pPr>
        <w:jc w:val="both"/>
        <w:rPr>
          <w:rFonts w:asciiTheme="minorHAnsi" w:hAnsiTheme="minorHAnsi" w:cstheme="minorHAnsi"/>
          <w:sz w:val="22"/>
          <w:szCs w:val="22"/>
        </w:rPr>
      </w:pPr>
      <w:r w:rsidRPr="009D668E">
        <w:rPr>
          <w:rFonts w:asciiTheme="minorHAnsi" w:hAnsiTheme="minorHAnsi" w:cstheme="minorHAnsi"/>
          <w:sz w:val="22"/>
          <w:szCs w:val="22"/>
        </w:rPr>
        <w:t xml:space="preserve">Náklady spojené s účasťou v súťaži vyhlasovateľ navrhovateľom nehradí. </w:t>
      </w:r>
    </w:p>
    <w:p w14:paraId="611A3567" w14:textId="77777777" w:rsidR="00DF6087" w:rsidRPr="009D668E" w:rsidRDefault="00DF6087" w:rsidP="00DF6087">
      <w:pPr>
        <w:jc w:val="both"/>
        <w:rPr>
          <w:rFonts w:asciiTheme="minorHAnsi" w:hAnsiTheme="minorHAnsi" w:cstheme="minorHAnsi"/>
          <w:sz w:val="22"/>
          <w:szCs w:val="22"/>
        </w:rPr>
      </w:pPr>
    </w:p>
    <w:p w14:paraId="457F8F34" w14:textId="77777777" w:rsidR="00DF6087" w:rsidRPr="009D668E" w:rsidRDefault="00DF6087" w:rsidP="00DF6087">
      <w:pPr>
        <w:jc w:val="both"/>
        <w:rPr>
          <w:rFonts w:asciiTheme="minorHAnsi" w:hAnsiTheme="minorHAnsi" w:cstheme="minorHAnsi"/>
          <w:sz w:val="22"/>
          <w:szCs w:val="22"/>
        </w:rPr>
      </w:pPr>
      <w:r w:rsidRPr="009D668E">
        <w:rPr>
          <w:rFonts w:asciiTheme="minorHAnsi" w:hAnsiTheme="minorHAnsi" w:cstheme="minorHAnsi"/>
          <w:sz w:val="22"/>
          <w:szCs w:val="22"/>
        </w:rPr>
        <w:t xml:space="preserve">Súťaž je platná, ak sa na nej zúčastní najmenej jeden navrhovateľ, ktorý splnil podmienky súťaže. </w:t>
      </w:r>
    </w:p>
    <w:p w14:paraId="49A58F1D" w14:textId="77777777" w:rsidR="00DF6087" w:rsidRPr="009D668E" w:rsidRDefault="00DF6087" w:rsidP="00DF6087">
      <w:pPr>
        <w:jc w:val="both"/>
        <w:rPr>
          <w:rFonts w:asciiTheme="minorHAnsi" w:hAnsiTheme="minorHAnsi" w:cstheme="minorHAnsi"/>
          <w:sz w:val="22"/>
          <w:szCs w:val="22"/>
        </w:rPr>
      </w:pPr>
    </w:p>
    <w:p w14:paraId="6F70217A" w14:textId="77777777" w:rsidR="00DF6087" w:rsidRPr="009D668E" w:rsidRDefault="00DF6087" w:rsidP="00DF6087">
      <w:pPr>
        <w:pStyle w:val="Odsekzoznamu"/>
        <w:numPr>
          <w:ilvl w:val="0"/>
          <w:numId w:val="3"/>
        </w:numPr>
        <w:jc w:val="both"/>
        <w:rPr>
          <w:rFonts w:asciiTheme="minorHAnsi" w:hAnsiTheme="minorHAnsi" w:cstheme="minorHAnsi"/>
          <w:b/>
          <w:bCs/>
          <w:sz w:val="22"/>
          <w:szCs w:val="22"/>
        </w:rPr>
      </w:pPr>
      <w:r w:rsidRPr="009D668E">
        <w:rPr>
          <w:rFonts w:asciiTheme="minorHAnsi" w:hAnsiTheme="minorHAnsi" w:cstheme="minorHAnsi"/>
          <w:b/>
          <w:bCs/>
          <w:sz w:val="22"/>
          <w:szCs w:val="22"/>
        </w:rPr>
        <w:t xml:space="preserve">Termín a miesto predkladania návrhov: </w:t>
      </w:r>
    </w:p>
    <w:p w14:paraId="3BC12C46" w14:textId="77777777" w:rsidR="00DF6087" w:rsidRPr="009D668E" w:rsidRDefault="00DF6087" w:rsidP="00DF6087">
      <w:pPr>
        <w:pStyle w:val="Odsekzoznamu"/>
        <w:jc w:val="both"/>
        <w:rPr>
          <w:rFonts w:asciiTheme="minorHAnsi" w:hAnsiTheme="minorHAnsi" w:cstheme="minorHAnsi"/>
          <w:b/>
          <w:bCs/>
          <w:sz w:val="22"/>
          <w:szCs w:val="22"/>
        </w:rPr>
      </w:pPr>
    </w:p>
    <w:p w14:paraId="7CCC42EE" w14:textId="77777777" w:rsidR="00DF6087" w:rsidRPr="009D668E" w:rsidRDefault="00DF6087" w:rsidP="00DF6087">
      <w:pPr>
        <w:jc w:val="both"/>
        <w:rPr>
          <w:rFonts w:asciiTheme="minorHAnsi" w:hAnsiTheme="minorHAnsi" w:cstheme="minorHAnsi"/>
          <w:sz w:val="22"/>
          <w:szCs w:val="22"/>
        </w:rPr>
      </w:pPr>
      <w:r w:rsidRPr="009D668E">
        <w:rPr>
          <w:rFonts w:asciiTheme="minorHAnsi" w:hAnsiTheme="minorHAnsi" w:cstheme="minorHAnsi"/>
          <w:sz w:val="22"/>
          <w:szCs w:val="22"/>
        </w:rPr>
        <w:t xml:space="preserve">Písomné súťažné návrhy spolu s dokladmi, ktoré budú súčasťou návrhu je potrebné doručiť v zalepenej obálke, na ktorej bude uvedené: </w:t>
      </w:r>
    </w:p>
    <w:p w14:paraId="4330ABEE" w14:textId="77777777" w:rsidR="00DF6087" w:rsidRPr="009D668E" w:rsidRDefault="00DF6087" w:rsidP="00DF6087">
      <w:pPr>
        <w:pStyle w:val="Odsekzoznamu"/>
        <w:numPr>
          <w:ilvl w:val="0"/>
          <w:numId w:val="9"/>
        </w:numPr>
        <w:ind w:left="714" w:hanging="357"/>
        <w:jc w:val="both"/>
        <w:rPr>
          <w:rFonts w:asciiTheme="minorHAnsi" w:hAnsiTheme="minorHAnsi" w:cstheme="minorHAnsi"/>
          <w:sz w:val="22"/>
          <w:szCs w:val="22"/>
        </w:rPr>
      </w:pPr>
      <w:r w:rsidRPr="009D668E">
        <w:rPr>
          <w:rFonts w:asciiTheme="minorHAnsi" w:hAnsiTheme="minorHAnsi" w:cstheme="minorHAnsi"/>
          <w:sz w:val="22"/>
          <w:szCs w:val="22"/>
        </w:rPr>
        <w:t xml:space="preserve">presná a úplná adresa odosielateľa – navrhovateľa, </w:t>
      </w:r>
    </w:p>
    <w:p w14:paraId="3D40B2E3" w14:textId="7B73DB78" w:rsidR="00DF6087" w:rsidRPr="009D668E" w:rsidRDefault="00DF6087" w:rsidP="00DF6087">
      <w:pPr>
        <w:pStyle w:val="Odsekzoznamu"/>
        <w:numPr>
          <w:ilvl w:val="0"/>
          <w:numId w:val="9"/>
        </w:numPr>
        <w:ind w:left="714" w:hanging="357"/>
        <w:jc w:val="both"/>
        <w:rPr>
          <w:rFonts w:asciiTheme="minorHAnsi" w:hAnsiTheme="minorHAnsi" w:cstheme="minorHAnsi"/>
          <w:sz w:val="22"/>
          <w:szCs w:val="22"/>
        </w:rPr>
      </w:pPr>
      <w:r w:rsidRPr="009D668E">
        <w:rPr>
          <w:rFonts w:asciiTheme="minorHAnsi" w:hAnsiTheme="minorHAnsi" w:cstheme="minorHAnsi"/>
          <w:sz w:val="22"/>
          <w:szCs w:val="22"/>
        </w:rPr>
        <w:t>heslo „VOS</w:t>
      </w:r>
      <w:r w:rsidR="00CD3CF4">
        <w:rPr>
          <w:rFonts w:asciiTheme="minorHAnsi" w:hAnsiTheme="minorHAnsi" w:cstheme="minorHAnsi"/>
          <w:sz w:val="22"/>
          <w:szCs w:val="22"/>
        </w:rPr>
        <w:t xml:space="preserve"> - Bistro</w:t>
      </w:r>
      <w:r w:rsidRPr="009D668E">
        <w:rPr>
          <w:rFonts w:asciiTheme="minorHAnsi" w:hAnsiTheme="minorHAnsi" w:cstheme="minorHAnsi"/>
          <w:sz w:val="22"/>
          <w:szCs w:val="22"/>
        </w:rPr>
        <w:t xml:space="preserve">“ </w:t>
      </w:r>
    </w:p>
    <w:p w14:paraId="761B77BE" w14:textId="77777777" w:rsidR="00DF6087" w:rsidRPr="009D668E" w:rsidRDefault="00DF6087" w:rsidP="00DF6087">
      <w:pPr>
        <w:pStyle w:val="Odsekzoznamu"/>
        <w:numPr>
          <w:ilvl w:val="0"/>
          <w:numId w:val="9"/>
        </w:numPr>
        <w:ind w:left="714" w:hanging="357"/>
        <w:jc w:val="both"/>
        <w:rPr>
          <w:rFonts w:asciiTheme="minorHAnsi" w:hAnsiTheme="minorHAnsi" w:cstheme="minorHAnsi"/>
          <w:sz w:val="22"/>
          <w:szCs w:val="22"/>
        </w:rPr>
      </w:pPr>
      <w:r w:rsidRPr="009D668E">
        <w:rPr>
          <w:rFonts w:asciiTheme="minorHAnsi" w:hAnsiTheme="minorHAnsi" w:cstheme="minorHAnsi"/>
          <w:sz w:val="22"/>
          <w:szCs w:val="22"/>
        </w:rPr>
        <w:t xml:space="preserve">označenie „Neotvárať“ </w:t>
      </w:r>
    </w:p>
    <w:p w14:paraId="16CDA697" w14:textId="77777777" w:rsidR="00DF6087" w:rsidRPr="009D668E" w:rsidRDefault="00DF6087" w:rsidP="00DF6087">
      <w:pPr>
        <w:pStyle w:val="Odsekzoznamu"/>
        <w:numPr>
          <w:ilvl w:val="0"/>
          <w:numId w:val="9"/>
        </w:numPr>
        <w:ind w:left="714" w:hanging="357"/>
        <w:jc w:val="both"/>
        <w:rPr>
          <w:rFonts w:asciiTheme="minorHAnsi" w:hAnsiTheme="minorHAnsi" w:cstheme="minorHAnsi"/>
          <w:sz w:val="22"/>
          <w:szCs w:val="22"/>
        </w:rPr>
      </w:pPr>
      <w:r w:rsidRPr="009D668E">
        <w:rPr>
          <w:rFonts w:asciiTheme="minorHAnsi" w:hAnsiTheme="minorHAnsi" w:cstheme="minorHAnsi"/>
          <w:sz w:val="22"/>
          <w:szCs w:val="22"/>
        </w:rPr>
        <w:t xml:space="preserve">adresa príjemcu: TEPELNÉ HOSPODÁRSTVO spoločnosť s ručením obmedzeným Košice, Komenského 7, 040 01 Košice  </w:t>
      </w:r>
    </w:p>
    <w:p w14:paraId="6A7CBE5A" w14:textId="77777777" w:rsidR="00DF6087" w:rsidRPr="009D668E" w:rsidRDefault="00DF6087" w:rsidP="00DF6087">
      <w:pPr>
        <w:jc w:val="both"/>
        <w:rPr>
          <w:rFonts w:asciiTheme="minorHAnsi" w:hAnsiTheme="minorHAnsi" w:cstheme="minorHAnsi"/>
          <w:sz w:val="22"/>
          <w:szCs w:val="22"/>
        </w:rPr>
      </w:pPr>
    </w:p>
    <w:p w14:paraId="4E9F782F" w14:textId="3CBBD3D2" w:rsidR="00DF6087" w:rsidRPr="009D668E" w:rsidRDefault="00DF6087" w:rsidP="00DF6087">
      <w:pPr>
        <w:jc w:val="both"/>
        <w:rPr>
          <w:rFonts w:asciiTheme="minorHAnsi" w:hAnsiTheme="minorHAnsi" w:cstheme="minorHAnsi"/>
          <w:sz w:val="22"/>
          <w:szCs w:val="22"/>
        </w:rPr>
      </w:pPr>
      <w:r w:rsidRPr="009D668E">
        <w:rPr>
          <w:rFonts w:asciiTheme="minorHAnsi" w:hAnsiTheme="minorHAnsi" w:cstheme="minorHAnsi"/>
          <w:sz w:val="22"/>
          <w:szCs w:val="22"/>
        </w:rPr>
        <w:t xml:space="preserve">Na predloženie súťažných návrhov sa stanovuje termín do </w:t>
      </w:r>
      <w:r w:rsidR="003E5A49">
        <w:rPr>
          <w:rFonts w:asciiTheme="minorHAnsi" w:hAnsiTheme="minorHAnsi" w:cstheme="minorHAnsi"/>
          <w:b/>
          <w:bCs/>
          <w:sz w:val="22"/>
          <w:szCs w:val="22"/>
        </w:rPr>
        <w:t>25</w:t>
      </w:r>
      <w:r w:rsidR="00CD3CF4" w:rsidRPr="003E5A49">
        <w:rPr>
          <w:rFonts w:asciiTheme="minorHAnsi" w:hAnsiTheme="minorHAnsi" w:cstheme="minorHAnsi"/>
          <w:b/>
          <w:bCs/>
          <w:sz w:val="22"/>
          <w:szCs w:val="22"/>
        </w:rPr>
        <w:t>.05.2026</w:t>
      </w:r>
      <w:r w:rsidRPr="009D668E">
        <w:rPr>
          <w:rFonts w:asciiTheme="minorHAnsi" w:hAnsiTheme="minorHAnsi" w:cstheme="minorHAnsi"/>
          <w:b/>
          <w:bCs/>
          <w:sz w:val="22"/>
          <w:szCs w:val="22"/>
        </w:rPr>
        <w:t xml:space="preserve"> do 13:00 hod</w:t>
      </w:r>
      <w:r w:rsidRPr="009D668E">
        <w:rPr>
          <w:rFonts w:asciiTheme="minorHAnsi" w:hAnsiTheme="minorHAnsi" w:cstheme="minorHAnsi"/>
          <w:sz w:val="22"/>
          <w:szCs w:val="22"/>
        </w:rPr>
        <w:t xml:space="preserve">. V prípade návrhov zaslaných poštou, resp. obdobnou prepravou sa požaduje dátum ich doručenia v rovnakom termíne. </w:t>
      </w:r>
    </w:p>
    <w:p w14:paraId="517FAD19" w14:textId="77777777" w:rsidR="00DF6087" w:rsidRPr="009D668E" w:rsidRDefault="00DF6087" w:rsidP="00DF6087">
      <w:pPr>
        <w:jc w:val="both"/>
        <w:rPr>
          <w:rFonts w:asciiTheme="minorHAnsi" w:hAnsiTheme="minorHAnsi" w:cstheme="minorHAnsi"/>
          <w:sz w:val="22"/>
          <w:szCs w:val="22"/>
        </w:rPr>
      </w:pPr>
    </w:p>
    <w:p w14:paraId="2A2068B5" w14:textId="77777777" w:rsidR="00DF6087" w:rsidRPr="009D668E" w:rsidRDefault="00DF6087" w:rsidP="00DF6087">
      <w:pPr>
        <w:pStyle w:val="Odsekzoznamu"/>
        <w:numPr>
          <w:ilvl w:val="0"/>
          <w:numId w:val="3"/>
        </w:numPr>
        <w:jc w:val="both"/>
        <w:rPr>
          <w:rFonts w:asciiTheme="minorHAnsi" w:hAnsiTheme="minorHAnsi" w:cstheme="minorHAnsi"/>
          <w:b/>
          <w:bCs/>
          <w:sz w:val="22"/>
          <w:szCs w:val="22"/>
        </w:rPr>
      </w:pPr>
      <w:r w:rsidRPr="009D668E">
        <w:rPr>
          <w:rFonts w:asciiTheme="minorHAnsi" w:hAnsiTheme="minorHAnsi" w:cstheme="minorHAnsi"/>
          <w:b/>
          <w:bCs/>
          <w:sz w:val="22"/>
          <w:szCs w:val="22"/>
        </w:rPr>
        <w:t xml:space="preserve">Vyhodnotenie návrhov: </w:t>
      </w:r>
    </w:p>
    <w:p w14:paraId="385DAC50" w14:textId="77777777" w:rsidR="00DF6087" w:rsidRPr="009D668E" w:rsidRDefault="00DF6087" w:rsidP="00DF6087">
      <w:pPr>
        <w:pStyle w:val="Odsekzoznamu"/>
        <w:jc w:val="both"/>
        <w:rPr>
          <w:rFonts w:asciiTheme="minorHAnsi" w:hAnsiTheme="minorHAnsi" w:cstheme="minorHAnsi"/>
          <w:b/>
          <w:bCs/>
          <w:sz w:val="22"/>
          <w:szCs w:val="22"/>
        </w:rPr>
      </w:pPr>
    </w:p>
    <w:p w14:paraId="7CA85A9E" w14:textId="77777777" w:rsidR="00DF6087" w:rsidRPr="009D668E" w:rsidRDefault="00DF6087" w:rsidP="00DF6087">
      <w:pPr>
        <w:jc w:val="both"/>
        <w:rPr>
          <w:rFonts w:asciiTheme="minorHAnsi" w:hAnsiTheme="minorHAnsi" w:cstheme="minorHAnsi"/>
          <w:sz w:val="22"/>
          <w:szCs w:val="22"/>
        </w:rPr>
      </w:pPr>
      <w:r w:rsidRPr="009D668E">
        <w:rPr>
          <w:rFonts w:asciiTheme="minorHAnsi" w:hAnsiTheme="minorHAnsi" w:cstheme="minorHAnsi"/>
          <w:sz w:val="22"/>
          <w:szCs w:val="22"/>
        </w:rPr>
        <w:t xml:space="preserve">Miesto určené pre podávanie súťažných návrhov označí došlé návrhy podacím číslom, dátumom a hodinou doručenia a zabezpečí, aby zostali zalepené do doby otvárania návrhov. </w:t>
      </w:r>
    </w:p>
    <w:p w14:paraId="61A94C44" w14:textId="77777777" w:rsidR="00DF6087" w:rsidRPr="009D668E" w:rsidRDefault="00DF6087" w:rsidP="00DF6087">
      <w:pPr>
        <w:jc w:val="both"/>
        <w:rPr>
          <w:rFonts w:asciiTheme="minorHAnsi" w:hAnsiTheme="minorHAnsi" w:cstheme="minorHAnsi"/>
          <w:sz w:val="22"/>
          <w:szCs w:val="22"/>
        </w:rPr>
      </w:pPr>
    </w:p>
    <w:p w14:paraId="36DFCA0F" w14:textId="77777777" w:rsidR="00DF6087" w:rsidRPr="009D668E" w:rsidRDefault="00DF6087" w:rsidP="00DF6087">
      <w:pPr>
        <w:jc w:val="both"/>
        <w:rPr>
          <w:rFonts w:asciiTheme="minorHAnsi" w:hAnsiTheme="minorHAnsi" w:cstheme="minorHAnsi"/>
          <w:sz w:val="22"/>
          <w:szCs w:val="22"/>
        </w:rPr>
      </w:pPr>
      <w:r w:rsidRPr="009D668E">
        <w:rPr>
          <w:rFonts w:asciiTheme="minorHAnsi" w:hAnsiTheme="minorHAnsi" w:cstheme="minorHAnsi"/>
          <w:sz w:val="22"/>
          <w:szCs w:val="22"/>
        </w:rPr>
        <w:t xml:space="preserve">Na otváranie a vyhodnotenie súťažných návrhov bude konateľom vyhlasovateľa vymenovaná najmenej trojčlenná komisia, ktorá spomedzi seba zvolí predsedu komisie. Účasť navrhovateľov a verejnosti pri otváraní, čítaní a vyhodnotení súťažných návrhov je vylúčená. </w:t>
      </w:r>
    </w:p>
    <w:p w14:paraId="425776DE" w14:textId="77777777" w:rsidR="00DF6087" w:rsidRPr="009D668E" w:rsidRDefault="00DF6087" w:rsidP="00DF6087">
      <w:pPr>
        <w:jc w:val="both"/>
        <w:rPr>
          <w:rFonts w:asciiTheme="minorHAnsi" w:hAnsiTheme="minorHAnsi" w:cstheme="minorHAnsi"/>
          <w:sz w:val="22"/>
          <w:szCs w:val="22"/>
        </w:rPr>
      </w:pPr>
    </w:p>
    <w:p w14:paraId="3077FF30" w14:textId="77777777" w:rsidR="00DF6087" w:rsidRPr="009D668E" w:rsidRDefault="00DF6087" w:rsidP="00DF6087">
      <w:pPr>
        <w:jc w:val="both"/>
        <w:rPr>
          <w:rFonts w:asciiTheme="minorHAnsi" w:hAnsiTheme="minorHAnsi" w:cstheme="minorHAnsi"/>
          <w:sz w:val="22"/>
          <w:szCs w:val="22"/>
        </w:rPr>
      </w:pPr>
      <w:r w:rsidRPr="009D668E">
        <w:rPr>
          <w:rFonts w:asciiTheme="minorHAnsi" w:hAnsiTheme="minorHAnsi" w:cstheme="minorHAnsi"/>
          <w:sz w:val="22"/>
          <w:szCs w:val="22"/>
        </w:rPr>
        <w:t xml:space="preserve">Pred otvorením prvého súťažného návrhu oznámi predseda komisie počet došlých návrhov a skontroluje neporušenosť obálok. Návrhy doručené po uplynutí lehoty na predkladanie súťažných návrhov sa otvárať nebudú. Návrh, v ktorom nebude splnená niektorá z podmienok súťaže, nebude do súťaže zaradený. </w:t>
      </w:r>
    </w:p>
    <w:p w14:paraId="0685946E" w14:textId="77777777" w:rsidR="00DF6087" w:rsidRPr="009D668E" w:rsidRDefault="00DF6087" w:rsidP="00DF6087">
      <w:pPr>
        <w:jc w:val="both"/>
        <w:rPr>
          <w:rFonts w:asciiTheme="minorHAnsi" w:hAnsiTheme="minorHAnsi" w:cstheme="minorHAnsi"/>
          <w:sz w:val="22"/>
          <w:szCs w:val="22"/>
        </w:rPr>
      </w:pPr>
    </w:p>
    <w:p w14:paraId="4D9BF815" w14:textId="77777777" w:rsidR="00DF6087" w:rsidRPr="009D668E" w:rsidRDefault="00DF6087" w:rsidP="00DF6087">
      <w:pPr>
        <w:jc w:val="both"/>
        <w:rPr>
          <w:rFonts w:asciiTheme="minorHAnsi" w:hAnsiTheme="minorHAnsi" w:cstheme="minorHAnsi"/>
          <w:sz w:val="22"/>
          <w:szCs w:val="22"/>
        </w:rPr>
      </w:pPr>
      <w:r w:rsidRPr="009D668E">
        <w:rPr>
          <w:rFonts w:asciiTheme="minorHAnsi" w:hAnsiTheme="minorHAnsi" w:cstheme="minorHAnsi"/>
          <w:sz w:val="22"/>
          <w:szCs w:val="22"/>
        </w:rPr>
        <w:t xml:space="preserve">O otváraní obálok a vyhodnotení súťaže sa spíše protokol, do ktorého sa uvedú mená a sídla navrhovateľov, či návrhy obsahujú všetky požadované náležitosti, ponúkané ceny, spôsob hodnotenia a výsledok hodnotenia. Členovia komisie vyhlásia poradie návrhov a podpíšu protokol. </w:t>
      </w:r>
    </w:p>
    <w:p w14:paraId="73891957" w14:textId="77777777" w:rsidR="00DF6087" w:rsidRPr="009D668E" w:rsidRDefault="00DF6087" w:rsidP="00DF6087">
      <w:pPr>
        <w:jc w:val="both"/>
        <w:rPr>
          <w:rFonts w:asciiTheme="minorHAnsi" w:hAnsiTheme="minorHAnsi" w:cstheme="minorHAnsi"/>
          <w:sz w:val="22"/>
          <w:szCs w:val="22"/>
        </w:rPr>
      </w:pPr>
    </w:p>
    <w:p w14:paraId="6D9E0508" w14:textId="77777777" w:rsidR="00DF6087" w:rsidRPr="009D668E" w:rsidRDefault="00DF6087" w:rsidP="00DF6087">
      <w:pPr>
        <w:jc w:val="both"/>
        <w:rPr>
          <w:rFonts w:asciiTheme="minorHAnsi" w:hAnsiTheme="minorHAnsi" w:cstheme="minorHAnsi"/>
          <w:b/>
          <w:bCs/>
          <w:sz w:val="22"/>
          <w:szCs w:val="22"/>
        </w:rPr>
      </w:pPr>
      <w:r w:rsidRPr="009D668E">
        <w:rPr>
          <w:rFonts w:asciiTheme="minorHAnsi" w:hAnsiTheme="minorHAnsi" w:cstheme="minorHAnsi"/>
          <w:sz w:val="22"/>
          <w:szCs w:val="22"/>
        </w:rPr>
        <w:t xml:space="preserve"> </w:t>
      </w:r>
      <w:r w:rsidRPr="009D668E">
        <w:rPr>
          <w:rFonts w:asciiTheme="minorHAnsi" w:hAnsiTheme="minorHAnsi" w:cstheme="minorHAnsi"/>
          <w:b/>
          <w:bCs/>
          <w:sz w:val="22"/>
          <w:szCs w:val="22"/>
        </w:rPr>
        <w:t xml:space="preserve">Zo súťaže sa vylučujú: </w:t>
      </w:r>
    </w:p>
    <w:p w14:paraId="6233E96F" w14:textId="77777777" w:rsidR="00DF6087" w:rsidRDefault="00DF6087" w:rsidP="00DF6087">
      <w:pPr>
        <w:pStyle w:val="Odsekzoznamu"/>
        <w:numPr>
          <w:ilvl w:val="0"/>
          <w:numId w:val="10"/>
        </w:numPr>
        <w:rPr>
          <w:rFonts w:asciiTheme="minorHAnsi" w:hAnsiTheme="minorHAnsi" w:cstheme="minorHAnsi"/>
          <w:sz w:val="22"/>
          <w:szCs w:val="22"/>
        </w:rPr>
      </w:pPr>
      <w:r w:rsidRPr="009D668E">
        <w:rPr>
          <w:rFonts w:asciiTheme="minorHAnsi" w:hAnsiTheme="minorHAnsi" w:cstheme="minorHAnsi"/>
          <w:sz w:val="22"/>
          <w:szCs w:val="22"/>
        </w:rPr>
        <w:t xml:space="preserve">súťažné návrhy, ktoré neobsahujú všetky požadované údaje uvedené v podmienkach súťaže, </w:t>
      </w:r>
    </w:p>
    <w:p w14:paraId="70EE98DE" w14:textId="2E166FB5" w:rsidR="00A01424" w:rsidRPr="009D668E" w:rsidRDefault="00A01424" w:rsidP="00DF6087">
      <w:pPr>
        <w:pStyle w:val="Odsekzoznamu"/>
        <w:numPr>
          <w:ilvl w:val="0"/>
          <w:numId w:val="10"/>
        </w:numPr>
        <w:rPr>
          <w:rFonts w:asciiTheme="minorHAnsi" w:hAnsiTheme="minorHAnsi" w:cstheme="minorHAnsi"/>
          <w:sz w:val="22"/>
          <w:szCs w:val="22"/>
        </w:rPr>
      </w:pPr>
      <w:r>
        <w:rPr>
          <w:rFonts w:asciiTheme="minorHAnsi" w:hAnsiTheme="minorHAnsi" w:cstheme="minorHAnsi"/>
          <w:sz w:val="22"/>
          <w:szCs w:val="22"/>
        </w:rPr>
        <w:t>súťažné návrhy, ktoré nespĺňajú minimálne dvojročné skúsenosti s prevádzkovaním gastro prevádzky</w:t>
      </w:r>
    </w:p>
    <w:p w14:paraId="7C8F25F5" w14:textId="7E9BA3C6" w:rsidR="00DF6087" w:rsidRPr="009D668E" w:rsidRDefault="00DF6087" w:rsidP="00DF6087">
      <w:pPr>
        <w:pStyle w:val="Odsekzoznamu"/>
        <w:numPr>
          <w:ilvl w:val="0"/>
          <w:numId w:val="10"/>
        </w:numPr>
        <w:rPr>
          <w:rFonts w:asciiTheme="minorHAnsi" w:hAnsiTheme="minorHAnsi" w:cstheme="minorHAnsi"/>
          <w:sz w:val="22"/>
          <w:szCs w:val="22"/>
        </w:rPr>
      </w:pPr>
      <w:r w:rsidRPr="009D668E">
        <w:rPr>
          <w:rFonts w:asciiTheme="minorHAnsi" w:hAnsiTheme="minorHAnsi" w:cstheme="minorHAnsi"/>
          <w:sz w:val="22"/>
          <w:szCs w:val="22"/>
        </w:rPr>
        <w:t xml:space="preserve">súťažné návrhy navrhovateľov, </w:t>
      </w:r>
      <w:r w:rsidR="00192D71">
        <w:rPr>
          <w:rFonts w:asciiTheme="minorHAnsi" w:hAnsiTheme="minorHAnsi" w:cstheme="minorHAnsi"/>
          <w:sz w:val="22"/>
          <w:szCs w:val="22"/>
        </w:rPr>
        <w:t xml:space="preserve">ktorí nie sú bezúhonní alebo </w:t>
      </w:r>
      <w:r w:rsidRPr="009D668E">
        <w:rPr>
          <w:rFonts w:asciiTheme="minorHAnsi" w:hAnsiTheme="minorHAnsi" w:cstheme="minorHAnsi"/>
          <w:sz w:val="22"/>
          <w:szCs w:val="22"/>
        </w:rPr>
        <w:t xml:space="preserve">na majetok ktorých bol vyhlásený konkurz, začaté konkurzné konanie alebo reštrukturalizácia, bol proti navrhovateľovi pre nedostatok majetku zamietnutý návrh na vyhlásenie konkurzu, </w:t>
      </w:r>
    </w:p>
    <w:p w14:paraId="1AB011A8" w14:textId="77777777" w:rsidR="00DF6087" w:rsidRPr="009D668E" w:rsidRDefault="00DF6087" w:rsidP="00DF6087">
      <w:pPr>
        <w:pStyle w:val="Odsekzoznamu"/>
        <w:numPr>
          <w:ilvl w:val="0"/>
          <w:numId w:val="10"/>
        </w:numPr>
        <w:rPr>
          <w:rFonts w:asciiTheme="minorHAnsi" w:hAnsiTheme="minorHAnsi" w:cstheme="minorHAnsi"/>
          <w:sz w:val="22"/>
          <w:szCs w:val="22"/>
        </w:rPr>
      </w:pPr>
      <w:r w:rsidRPr="009D668E">
        <w:rPr>
          <w:rFonts w:asciiTheme="minorHAnsi" w:hAnsiTheme="minorHAnsi" w:cstheme="minorHAnsi"/>
          <w:sz w:val="22"/>
          <w:szCs w:val="22"/>
        </w:rPr>
        <w:lastRenderedPageBreak/>
        <w:t>návrhy navrhovateľov, ktorí majú akékoľvek podlžnosti voči vyhlasovateľovi súťaže alebo voči Mestu Košice, ich dcérskym spoločnostiam a príspevkovým a rozpočtovým organizáciám.</w:t>
      </w:r>
    </w:p>
    <w:p w14:paraId="6FA211DA" w14:textId="108E23A5" w:rsidR="00DF6087" w:rsidRPr="009D668E" w:rsidRDefault="00DF6087" w:rsidP="00DF6087">
      <w:pPr>
        <w:pStyle w:val="Odsekzoznamu"/>
        <w:numPr>
          <w:ilvl w:val="0"/>
          <w:numId w:val="10"/>
        </w:numPr>
        <w:jc w:val="both"/>
        <w:rPr>
          <w:rFonts w:asciiTheme="minorHAnsi" w:hAnsiTheme="minorHAnsi" w:cstheme="minorHAnsi"/>
          <w:sz w:val="22"/>
          <w:szCs w:val="22"/>
        </w:rPr>
      </w:pPr>
      <w:r w:rsidRPr="009D668E">
        <w:rPr>
          <w:rFonts w:asciiTheme="minorHAnsi" w:hAnsiTheme="minorHAnsi" w:cstheme="minorHAnsi"/>
          <w:sz w:val="22"/>
          <w:szCs w:val="22"/>
        </w:rPr>
        <w:t>Súťažné návrhy navrhovateľov, voči ktorým je vedené exekučné konanie alebo existuje rozhodnutie súdu resp. iný dokument, ktorý spĺňa definíciu exekučného titulu podľa § 45 z. č. 233/1995 Z. z. o súdnych exekútoroch a exekučnej činnosti (Exekučný poriadok) a o zmene a doplnení ďalších zákonov v platnom znení</w:t>
      </w:r>
      <w:r w:rsidR="00B83C93">
        <w:rPr>
          <w:rFonts w:asciiTheme="minorHAnsi" w:hAnsiTheme="minorHAnsi" w:cstheme="minorHAnsi"/>
          <w:sz w:val="22"/>
          <w:szCs w:val="22"/>
        </w:rPr>
        <w:t>.</w:t>
      </w:r>
    </w:p>
    <w:p w14:paraId="3793BE66" w14:textId="77777777" w:rsidR="00DF6087" w:rsidRPr="009D668E" w:rsidRDefault="00DF6087" w:rsidP="00DF6087">
      <w:pPr>
        <w:jc w:val="both"/>
        <w:rPr>
          <w:rFonts w:asciiTheme="minorHAnsi" w:hAnsiTheme="minorHAnsi" w:cstheme="minorHAnsi"/>
          <w:sz w:val="22"/>
          <w:szCs w:val="22"/>
        </w:rPr>
      </w:pPr>
    </w:p>
    <w:p w14:paraId="39FC1F9A" w14:textId="77777777" w:rsidR="00DF6087" w:rsidRPr="009D668E" w:rsidRDefault="00DF6087" w:rsidP="00DF6087">
      <w:pPr>
        <w:pStyle w:val="Odsekzoznamu"/>
        <w:numPr>
          <w:ilvl w:val="0"/>
          <w:numId w:val="3"/>
        </w:numPr>
        <w:jc w:val="both"/>
        <w:rPr>
          <w:rFonts w:asciiTheme="minorHAnsi" w:hAnsiTheme="minorHAnsi" w:cstheme="minorHAnsi"/>
          <w:b/>
          <w:bCs/>
          <w:sz w:val="22"/>
          <w:szCs w:val="22"/>
        </w:rPr>
      </w:pPr>
      <w:r w:rsidRPr="009D668E">
        <w:rPr>
          <w:rFonts w:asciiTheme="minorHAnsi" w:hAnsiTheme="minorHAnsi" w:cstheme="minorHAnsi"/>
          <w:b/>
          <w:bCs/>
          <w:sz w:val="22"/>
          <w:szCs w:val="22"/>
        </w:rPr>
        <w:t xml:space="preserve">Kritéria na vyhodnotenie súťažných návrhov: </w:t>
      </w:r>
    </w:p>
    <w:p w14:paraId="18553AE7" w14:textId="77777777" w:rsidR="00DF6087" w:rsidRPr="009D668E" w:rsidRDefault="00DF6087" w:rsidP="00DF6087">
      <w:pPr>
        <w:pStyle w:val="Odsekzoznamu"/>
        <w:jc w:val="both"/>
        <w:rPr>
          <w:rFonts w:asciiTheme="minorHAnsi" w:hAnsiTheme="minorHAnsi" w:cstheme="minorHAnsi"/>
          <w:b/>
          <w:bCs/>
          <w:sz w:val="22"/>
          <w:szCs w:val="22"/>
        </w:rPr>
      </w:pPr>
    </w:p>
    <w:p w14:paraId="18C16F3C" w14:textId="012C3589" w:rsidR="00DF6087" w:rsidRPr="009D668E" w:rsidRDefault="00DF6087" w:rsidP="00DF6087">
      <w:pPr>
        <w:jc w:val="both"/>
        <w:rPr>
          <w:rFonts w:asciiTheme="minorHAnsi" w:hAnsiTheme="minorHAnsi" w:cstheme="minorHAnsi"/>
          <w:sz w:val="22"/>
          <w:szCs w:val="22"/>
        </w:rPr>
      </w:pPr>
      <w:r w:rsidRPr="009D668E">
        <w:rPr>
          <w:rFonts w:asciiTheme="minorHAnsi" w:hAnsiTheme="minorHAnsi" w:cstheme="minorHAnsi"/>
          <w:sz w:val="22"/>
          <w:szCs w:val="22"/>
        </w:rPr>
        <w:t>Kritériami vyhodnotenia súťažných návrhov</w:t>
      </w:r>
      <w:r w:rsidR="00CD3CF4">
        <w:rPr>
          <w:rFonts w:asciiTheme="minorHAnsi" w:hAnsiTheme="minorHAnsi" w:cstheme="minorHAnsi"/>
          <w:sz w:val="22"/>
          <w:szCs w:val="22"/>
        </w:rPr>
        <w:t xml:space="preserve">, ktoré </w:t>
      </w:r>
      <w:r w:rsidRPr="009D668E">
        <w:rPr>
          <w:rFonts w:asciiTheme="minorHAnsi" w:hAnsiTheme="minorHAnsi" w:cstheme="minorHAnsi"/>
          <w:sz w:val="22"/>
          <w:szCs w:val="22"/>
        </w:rPr>
        <w:t xml:space="preserve">budú spĺňať súťažné podmienky, sú </w:t>
      </w:r>
    </w:p>
    <w:p w14:paraId="4FD516EE" w14:textId="2A4373FD" w:rsidR="00DF6087" w:rsidRDefault="00DF6087" w:rsidP="00DF6087">
      <w:pPr>
        <w:pStyle w:val="Odsekzoznamu"/>
        <w:numPr>
          <w:ilvl w:val="0"/>
          <w:numId w:val="5"/>
        </w:numPr>
        <w:ind w:left="714" w:hanging="357"/>
        <w:jc w:val="both"/>
        <w:rPr>
          <w:rFonts w:asciiTheme="minorHAnsi" w:hAnsiTheme="minorHAnsi" w:cstheme="minorHAnsi"/>
          <w:sz w:val="22"/>
          <w:szCs w:val="22"/>
        </w:rPr>
      </w:pPr>
      <w:r w:rsidRPr="009D668E">
        <w:rPr>
          <w:rFonts w:asciiTheme="minorHAnsi" w:hAnsiTheme="minorHAnsi" w:cstheme="minorHAnsi"/>
          <w:sz w:val="22"/>
          <w:szCs w:val="22"/>
        </w:rPr>
        <w:t>cenová ponuka (</w:t>
      </w:r>
      <w:r w:rsidR="00A01424">
        <w:rPr>
          <w:rFonts w:asciiTheme="minorHAnsi" w:hAnsiTheme="minorHAnsi" w:cstheme="minorHAnsi"/>
          <w:sz w:val="22"/>
          <w:szCs w:val="22"/>
        </w:rPr>
        <w:t>%-ny podiel na mesačných tržbách</w:t>
      </w:r>
      <w:r w:rsidRPr="009D668E">
        <w:rPr>
          <w:rFonts w:asciiTheme="minorHAnsi" w:hAnsiTheme="minorHAnsi" w:cstheme="minorHAnsi"/>
          <w:sz w:val="22"/>
          <w:szCs w:val="22"/>
        </w:rPr>
        <w:t>)</w:t>
      </w:r>
      <w:r w:rsidR="00A01424">
        <w:rPr>
          <w:rFonts w:asciiTheme="minorHAnsi" w:hAnsiTheme="minorHAnsi" w:cstheme="minorHAnsi"/>
          <w:sz w:val="22"/>
          <w:szCs w:val="22"/>
        </w:rPr>
        <w:tab/>
      </w:r>
      <w:r w:rsidRPr="009D668E">
        <w:rPr>
          <w:rFonts w:asciiTheme="minorHAnsi" w:hAnsiTheme="minorHAnsi" w:cstheme="minorHAnsi"/>
          <w:sz w:val="22"/>
          <w:szCs w:val="22"/>
        </w:rPr>
        <w:tab/>
      </w:r>
      <w:r w:rsidRPr="009D668E">
        <w:rPr>
          <w:rFonts w:asciiTheme="minorHAnsi" w:hAnsiTheme="minorHAnsi" w:cstheme="minorHAnsi"/>
          <w:sz w:val="22"/>
          <w:szCs w:val="22"/>
        </w:rPr>
        <w:tab/>
      </w:r>
      <w:r w:rsidR="004E0937">
        <w:rPr>
          <w:rFonts w:asciiTheme="minorHAnsi" w:hAnsiTheme="minorHAnsi" w:cstheme="minorHAnsi"/>
          <w:sz w:val="22"/>
          <w:szCs w:val="22"/>
        </w:rPr>
        <w:t xml:space="preserve">70 </w:t>
      </w:r>
      <w:r w:rsidRPr="009D668E">
        <w:rPr>
          <w:rFonts w:asciiTheme="minorHAnsi" w:hAnsiTheme="minorHAnsi" w:cstheme="minorHAnsi"/>
          <w:sz w:val="22"/>
          <w:szCs w:val="22"/>
        </w:rPr>
        <w:t xml:space="preserve">bodov </w:t>
      </w:r>
    </w:p>
    <w:p w14:paraId="7FE8B22F" w14:textId="6B5B4847" w:rsidR="00A01424" w:rsidRDefault="00A01424" w:rsidP="00DF6087">
      <w:pPr>
        <w:pStyle w:val="Odsekzoznamu"/>
        <w:numPr>
          <w:ilvl w:val="0"/>
          <w:numId w:val="5"/>
        </w:numPr>
        <w:ind w:left="714" w:hanging="357"/>
        <w:jc w:val="both"/>
        <w:rPr>
          <w:rFonts w:asciiTheme="minorHAnsi" w:hAnsiTheme="minorHAnsi" w:cstheme="minorHAnsi"/>
          <w:sz w:val="22"/>
          <w:szCs w:val="22"/>
        </w:rPr>
      </w:pPr>
      <w:r>
        <w:rPr>
          <w:rFonts w:asciiTheme="minorHAnsi" w:hAnsiTheme="minorHAnsi" w:cstheme="minorHAnsi"/>
          <w:sz w:val="22"/>
          <w:szCs w:val="22"/>
        </w:rPr>
        <w:t>kvalita ponúkaných jedál</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C31B9B">
        <w:rPr>
          <w:rFonts w:asciiTheme="minorHAnsi" w:hAnsiTheme="minorHAnsi" w:cstheme="minorHAnsi"/>
          <w:sz w:val="22"/>
          <w:szCs w:val="22"/>
        </w:rPr>
        <w:tab/>
      </w:r>
      <w:r w:rsidR="004E0937">
        <w:rPr>
          <w:rFonts w:asciiTheme="minorHAnsi" w:hAnsiTheme="minorHAnsi" w:cstheme="minorHAnsi"/>
          <w:sz w:val="22"/>
          <w:szCs w:val="22"/>
        </w:rPr>
        <w:t>10</w:t>
      </w:r>
      <w:r>
        <w:rPr>
          <w:rFonts w:asciiTheme="minorHAnsi" w:hAnsiTheme="minorHAnsi" w:cstheme="minorHAnsi"/>
          <w:sz w:val="22"/>
          <w:szCs w:val="22"/>
        </w:rPr>
        <w:t xml:space="preserve"> bodov</w:t>
      </w:r>
    </w:p>
    <w:p w14:paraId="410E372F" w14:textId="15391396" w:rsidR="00A01424" w:rsidRPr="009D668E" w:rsidRDefault="00A01424" w:rsidP="00DF6087">
      <w:pPr>
        <w:pStyle w:val="Odsekzoznamu"/>
        <w:numPr>
          <w:ilvl w:val="0"/>
          <w:numId w:val="5"/>
        </w:numPr>
        <w:ind w:left="714" w:hanging="357"/>
        <w:jc w:val="both"/>
        <w:rPr>
          <w:rFonts w:asciiTheme="minorHAnsi" w:hAnsiTheme="minorHAnsi" w:cstheme="minorHAnsi"/>
          <w:sz w:val="22"/>
          <w:szCs w:val="22"/>
        </w:rPr>
      </w:pPr>
      <w:r>
        <w:rPr>
          <w:rFonts w:asciiTheme="minorHAnsi" w:hAnsiTheme="minorHAnsi" w:cstheme="minorHAnsi"/>
          <w:sz w:val="22"/>
          <w:szCs w:val="22"/>
        </w:rPr>
        <w:t>referencie</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4E0937">
        <w:rPr>
          <w:rFonts w:asciiTheme="minorHAnsi" w:hAnsiTheme="minorHAnsi" w:cstheme="minorHAnsi"/>
          <w:sz w:val="22"/>
          <w:szCs w:val="22"/>
        </w:rPr>
        <w:t>10</w:t>
      </w:r>
      <w:r>
        <w:rPr>
          <w:rFonts w:asciiTheme="minorHAnsi" w:hAnsiTheme="minorHAnsi" w:cstheme="minorHAnsi"/>
          <w:sz w:val="22"/>
          <w:szCs w:val="22"/>
        </w:rPr>
        <w:t xml:space="preserve"> bodov</w:t>
      </w:r>
    </w:p>
    <w:p w14:paraId="302670BA" w14:textId="69A9B628" w:rsidR="00DF6087" w:rsidRPr="00A01424" w:rsidRDefault="00A01424" w:rsidP="00A01424">
      <w:pPr>
        <w:pStyle w:val="Odsekzoznamu"/>
        <w:numPr>
          <w:ilvl w:val="0"/>
          <w:numId w:val="5"/>
        </w:numPr>
        <w:ind w:left="714" w:hanging="357"/>
        <w:jc w:val="both"/>
        <w:rPr>
          <w:rFonts w:asciiTheme="minorHAnsi" w:hAnsiTheme="minorHAnsi" w:cstheme="minorHAnsi"/>
          <w:sz w:val="22"/>
          <w:szCs w:val="22"/>
        </w:rPr>
      </w:pPr>
      <w:r>
        <w:rPr>
          <w:rFonts w:asciiTheme="minorHAnsi" w:hAnsiTheme="minorHAnsi" w:cstheme="minorHAnsi"/>
          <w:sz w:val="22"/>
          <w:szCs w:val="22"/>
        </w:rPr>
        <w:t xml:space="preserve">dĺžka skúseností </w:t>
      </w:r>
      <w:r w:rsidR="00DF6087" w:rsidRPr="009D668E">
        <w:rPr>
          <w:rFonts w:asciiTheme="minorHAnsi" w:hAnsiTheme="minorHAnsi" w:cstheme="minorHAnsi"/>
          <w:sz w:val="22"/>
          <w:szCs w:val="22"/>
        </w:rPr>
        <w:t xml:space="preserve"> navrhovateľa s</w:t>
      </w:r>
      <w:r w:rsidR="00B83C93">
        <w:rPr>
          <w:rFonts w:asciiTheme="minorHAnsi" w:hAnsiTheme="minorHAnsi" w:cstheme="minorHAnsi"/>
          <w:sz w:val="22"/>
          <w:szCs w:val="22"/>
        </w:rPr>
        <w:t> </w:t>
      </w:r>
      <w:r w:rsidR="00DF6087" w:rsidRPr="009D668E">
        <w:rPr>
          <w:rFonts w:asciiTheme="minorHAnsi" w:hAnsiTheme="minorHAnsi" w:cstheme="minorHAnsi"/>
          <w:sz w:val="22"/>
          <w:szCs w:val="22"/>
        </w:rPr>
        <w:t>prevádzkovaním</w:t>
      </w:r>
      <w:r w:rsidR="00B83C93">
        <w:rPr>
          <w:rFonts w:asciiTheme="minorHAnsi" w:hAnsiTheme="minorHAnsi" w:cstheme="minorHAnsi"/>
          <w:sz w:val="22"/>
          <w:szCs w:val="22"/>
        </w:rPr>
        <w:t xml:space="preserve"> </w:t>
      </w:r>
      <w:r w:rsidR="00DF6087" w:rsidRPr="00A01424">
        <w:rPr>
          <w:rFonts w:asciiTheme="minorHAnsi" w:hAnsiTheme="minorHAnsi" w:cstheme="minorHAnsi"/>
          <w:sz w:val="22"/>
          <w:szCs w:val="22"/>
        </w:rPr>
        <w:t>gastro prevádzky</w:t>
      </w:r>
      <w:r w:rsidR="00DF6087" w:rsidRPr="00A01424">
        <w:rPr>
          <w:rFonts w:asciiTheme="minorHAnsi" w:hAnsiTheme="minorHAnsi" w:cstheme="minorHAnsi"/>
          <w:sz w:val="22"/>
          <w:szCs w:val="22"/>
        </w:rPr>
        <w:tab/>
      </w:r>
      <w:r w:rsidR="004E0937">
        <w:rPr>
          <w:rFonts w:asciiTheme="minorHAnsi" w:hAnsiTheme="minorHAnsi" w:cstheme="minorHAnsi"/>
          <w:sz w:val="22"/>
          <w:szCs w:val="22"/>
        </w:rPr>
        <w:t>10</w:t>
      </w:r>
      <w:r>
        <w:rPr>
          <w:rFonts w:asciiTheme="minorHAnsi" w:hAnsiTheme="minorHAnsi" w:cstheme="minorHAnsi"/>
          <w:sz w:val="22"/>
          <w:szCs w:val="22"/>
        </w:rPr>
        <w:t xml:space="preserve"> bodov</w:t>
      </w:r>
      <w:r w:rsidR="00DF6087" w:rsidRPr="00A01424">
        <w:rPr>
          <w:rFonts w:asciiTheme="minorHAnsi" w:hAnsiTheme="minorHAnsi" w:cstheme="minorHAnsi"/>
          <w:sz w:val="22"/>
          <w:szCs w:val="22"/>
        </w:rPr>
        <w:tab/>
      </w:r>
      <w:r w:rsidR="00DF6087" w:rsidRPr="00A01424">
        <w:rPr>
          <w:rFonts w:asciiTheme="minorHAnsi" w:hAnsiTheme="minorHAnsi" w:cstheme="minorHAnsi"/>
          <w:sz w:val="22"/>
          <w:szCs w:val="22"/>
        </w:rPr>
        <w:tab/>
      </w:r>
      <w:r w:rsidR="00DF6087" w:rsidRPr="00A01424">
        <w:rPr>
          <w:rFonts w:asciiTheme="minorHAnsi" w:hAnsiTheme="minorHAnsi" w:cstheme="minorHAnsi"/>
          <w:sz w:val="22"/>
          <w:szCs w:val="22"/>
        </w:rPr>
        <w:tab/>
      </w:r>
      <w:r w:rsidR="00DF6087" w:rsidRPr="00A01424">
        <w:rPr>
          <w:rFonts w:asciiTheme="minorHAnsi" w:hAnsiTheme="minorHAnsi" w:cstheme="minorHAnsi"/>
          <w:sz w:val="22"/>
          <w:szCs w:val="22"/>
        </w:rPr>
        <w:tab/>
      </w:r>
      <w:r w:rsidR="00DF6087" w:rsidRPr="00A01424">
        <w:rPr>
          <w:rFonts w:asciiTheme="minorHAnsi" w:hAnsiTheme="minorHAnsi" w:cstheme="minorHAnsi"/>
          <w:sz w:val="22"/>
          <w:szCs w:val="22"/>
        </w:rPr>
        <w:tab/>
      </w:r>
      <w:r w:rsidR="00DF6087" w:rsidRPr="00A01424">
        <w:rPr>
          <w:rFonts w:asciiTheme="minorHAnsi" w:hAnsiTheme="minorHAnsi" w:cstheme="minorHAnsi"/>
          <w:sz w:val="22"/>
          <w:szCs w:val="22"/>
        </w:rPr>
        <w:tab/>
        <w:t xml:space="preserve"> </w:t>
      </w:r>
    </w:p>
    <w:p w14:paraId="4DBF6583" w14:textId="77777777" w:rsidR="00DF6087" w:rsidRPr="009D668E" w:rsidRDefault="00DF6087" w:rsidP="00DF6087">
      <w:pPr>
        <w:jc w:val="both"/>
        <w:rPr>
          <w:rFonts w:asciiTheme="minorHAnsi" w:hAnsiTheme="minorHAnsi" w:cstheme="minorHAnsi"/>
          <w:sz w:val="22"/>
          <w:szCs w:val="22"/>
        </w:rPr>
      </w:pPr>
    </w:p>
    <w:p w14:paraId="42A6398B" w14:textId="2A6E66F2" w:rsidR="00DF6087" w:rsidRPr="009D668E" w:rsidRDefault="00DF6087" w:rsidP="00DF6087">
      <w:pPr>
        <w:jc w:val="both"/>
        <w:rPr>
          <w:rFonts w:asciiTheme="minorHAnsi" w:hAnsiTheme="minorHAnsi" w:cstheme="minorHAnsi"/>
          <w:sz w:val="22"/>
          <w:szCs w:val="22"/>
        </w:rPr>
      </w:pPr>
      <w:r w:rsidRPr="009D668E">
        <w:rPr>
          <w:rFonts w:asciiTheme="minorHAnsi" w:hAnsiTheme="minorHAnsi" w:cstheme="minorHAnsi"/>
          <w:sz w:val="22"/>
          <w:szCs w:val="22"/>
        </w:rPr>
        <w:t xml:space="preserve">Návrh s najlepšou hodnotou kritéria získava najvyšší počet bodov, ostatné návrhy získavajú počet bodov úmerne k hodnote kritéria. Pri rovnosti bodov sa stane víťazom navrhovateľ, ktorý získal viac bodov v kategórii </w:t>
      </w:r>
      <w:r w:rsidR="008F7A82">
        <w:rPr>
          <w:rFonts w:asciiTheme="minorHAnsi" w:hAnsiTheme="minorHAnsi" w:cstheme="minorHAnsi"/>
          <w:sz w:val="22"/>
          <w:szCs w:val="22"/>
        </w:rPr>
        <w:t>cenová ponuka</w:t>
      </w:r>
      <w:r w:rsidRPr="009D668E">
        <w:rPr>
          <w:rFonts w:asciiTheme="minorHAnsi" w:hAnsiTheme="minorHAnsi" w:cstheme="minorHAnsi"/>
          <w:sz w:val="22"/>
          <w:szCs w:val="22"/>
        </w:rPr>
        <w:t>. Vyhlasovateľ súťaže sa môže rozhodnúť, že v prípade rovnosti bodov bude žrebovať.</w:t>
      </w:r>
    </w:p>
    <w:p w14:paraId="7DFA52FF" w14:textId="77777777" w:rsidR="00DF6087" w:rsidRPr="009D668E" w:rsidRDefault="00DF6087" w:rsidP="00DF6087">
      <w:pPr>
        <w:jc w:val="both"/>
        <w:rPr>
          <w:rFonts w:asciiTheme="minorHAnsi" w:hAnsiTheme="minorHAnsi" w:cstheme="minorHAnsi"/>
          <w:sz w:val="22"/>
          <w:szCs w:val="22"/>
        </w:rPr>
      </w:pPr>
    </w:p>
    <w:p w14:paraId="074F081C" w14:textId="363EE1AD" w:rsidR="00DF6087" w:rsidRPr="009D668E" w:rsidRDefault="00DF6087" w:rsidP="00DF6087">
      <w:pPr>
        <w:jc w:val="both"/>
        <w:rPr>
          <w:rFonts w:asciiTheme="minorHAnsi" w:hAnsiTheme="minorHAnsi" w:cstheme="minorHAnsi"/>
          <w:sz w:val="22"/>
          <w:szCs w:val="22"/>
        </w:rPr>
      </w:pPr>
      <w:r w:rsidRPr="009D668E">
        <w:rPr>
          <w:rFonts w:asciiTheme="minorHAnsi" w:hAnsiTheme="minorHAnsi" w:cstheme="minorHAnsi"/>
          <w:sz w:val="22"/>
          <w:szCs w:val="22"/>
        </w:rPr>
        <w:t xml:space="preserve">Komisia pre vyhodnotenie súťaže vyhodnotí súťažné návrhy a určí poradie navrhovateľov. </w:t>
      </w:r>
    </w:p>
    <w:p w14:paraId="7DF6DD3B" w14:textId="77777777" w:rsidR="00DF6087" w:rsidRPr="009D668E" w:rsidRDefault="00DF6087" w:rsidP="00DF6087">
      <w:pPr>
        <w:jc w:val="both"/>
        <w:rPr>
          <w:rFonts w:asciiTheme="minorHAnsi" w:hAnsiTheme="minorHAnsi" w:cstheme="minorHAnsi"/>
          <w:sz w:val="22"/>
          <w:szCs w:val="22"/>
        </w:rPr>
      </w:pPr>
    </w:p>
    <w:p w14:paraId="387F9B78" w14:textId="77777777" w:rsidR="00DF6087" w:rsidRPr="009D668E" w:rsidRDefault="00DF6087" w:rsidP="00DF6087">
      <w:pPr>
        <w:jc w:val="both"/>
        <w:rPr>
          <w:rFonts w:asciiTheme="minorHAnsi" w:hAnsiTheme="minorHAnsi" w:cstheme="minorHAnsi"/>
          <w:sz w:val="22"/>
          <w:szCs w:val="22"/>
        </w:rPr>
      </w:pPr>
    </w:p>
    <w:p w14:paraId="127C1A06" w14:textId="77777777" w:rsidR="00DF6087" w:rsidRPr="009D668E" w:rsidRDefault="00DF6087" w:rsidP="00DF6087">
      <w:pPr>
        <w:pStyle w:val="Odsekzoznamu"/>
        <w:numPr>
          <w:ilvl w:val="0"/>
          <w:numId w:val="3"/>
        </w:numPr>
        <w:jc w:val="both"/>
        <w:rPr>
          <w:rFonts w:asciiTheme="minorHAnsi" w:hAnsiTheme="minorHAnsi" w:cstheme="minorHAnsi"/>
          <w:b/>
          <w:bCs/>
          <w:sz w:val="22"/>
          <w:szCs w:val="22"/>
        </w:rPr>
      </w:pPr>
      <w:r w:rsidRPr="009D668E">
        <w:rPr>
          <w:rFonts w:asciiTheme="minorHAnsi" w:hAnsiTheme="minorHAnsi" w:cstheme="minorHAnsi"/>
          <w:b/>
          <w:bCs/>
          <w:sz w:val="22"/>
          <w:szCs w:val="22"/>
        </w:rPr>
        <w:t xml:space="preserve">Termín a spôsob vyhlásenia výsledkov súťaže: </w:t>
      </w:r>
    </w:p>
    <w:p w14:paraId="3DFF10FA" w14:textId="77777777" w:rsidR="00DF6087" w:rsidRPr="009D668E" w:rsidRDefault="00DF6087" w:rsidP="00DF6087">
      <w:pPr>
        <w:pStyle w:val="Odsekzoznamu"/>
        <w:jc w:val="both"/>
        <w:rPr>
          <w:rFonts w:asciiTheme="minorHAnsi" w:hAnsiTheme="minorHAnsi" w:cstheme="minorHAnsi"/>
          <w:b/>
          <w:bCs/>
          <w:sz w:val="22"/>
          <w:szCs w:val="22"/>
        </w:rPr>
      </w:pPr>
    </w:p>
    <w:p w14:paraId="7D3B1484" w14:textId="2250512C" w:rsidR="00DF6087" w:rsidRPr="009D668E" w:rsidRDefault="00DF6087" w:rsidP="00DF6087">
      <w:pPr>
        <w:jc w:val="both"/>
        <w:rPr>
          <w:rFonts w:asciiTheme="minorHAnsi" w:hAnsiTheme="minorHAnsi" w:cstheme="minorHAnsi"/>
          <w:sz w:val="22"/>
          <w:szCs w:val="22"/>
        </w:rPr>
      </w:pPr>
      <w:r w:rsidRPr="009D668E">
        <w:rPr>
          <w:rFonts w:asciiTheme="minorHAnsi" w:hAnsiTheme="minorHAnsi" w:cstheme="minorHAnsi"/>
          <w:sz w:val="22"/>
          <w:szCs w:val="22"/>
        </w:rPr>
        <w:t xml:space="preserve">Vyhlasovateľ oznámi výsledky súťaže každému z účastníkov súťaže písomne emailom najneskôr do </w:t>
      </w:r>
      <w:r w:rsidR="003E5A49">
        <w:rPr>
          <w:rFonts w:asciiTheme="minorHAnsi" w:hAnsiTheme="minorHAnsi" w:cstheme="minorHAnsi"/>
          <w:b/>
          <w:bCs/>
          <w:sz w:val="22"/>
          <w:szCs w:val="22"/>
        </w:rPr>
        <w:t>29</w:t>
      </w:r>
      <w:r w:rsidR="008F7A82" w:rsidRPr="008F7A82">
        <w:rPr>
          <w:rFonts w:asciiTheme="minorHAnsi" w:hAnsiTheme="minorHAnsi" w:cstheme="minorHAnsi"/>
          <w:b/>
          <w:bCs/>
          <w:sz w:val="22"/>
          <w:szCs w:val="22"/>
        </w:rPr>
        <w:t>.05.2026</w:t>
      </w:r>
      <w:r w:rsidRPr="008F7A82">
        <w:rPr>
          <w:rFonts w:asciiTheme="minorHAnsi" w:hAnsiTheme="minorHAnsi" w:cstheme="minorHAnsi"/>
          <w:b/>
          <w:bCs/>
          <w:sz w:val="22"/>
          <w:szCs w:val="22"/>
        </w:rPr>
        <w:t>.</w:t>
      </w:r>
      <w:r w:rsidRPr="009D668E">
        <w:rPr>
          <w:rFonts w:asciiTheme="minorHAnsi" w:hAnsiTheme="minorHAnsi" w:cstheme="minorHAnsi"/>
          <w:sz w:val="22"/>
          <w:szCs w:val="22"/>
        </w:rPr>
        <w:t xml:space="preserve"> </w:t>
      </w:r>
    </w:p>
    <w:p w14:paraId="5E8F1A04" w14:textId="77777777" w:rsidR="00DF6087" w:rsidRPr="009D668E" w:rsidRDefault="00DF6087" w:rsidP="00DF6087">
      <w:pPr>
        <w:jc w:val="both"/>
        <w:rPr>
          <w:rFonts w:asciiTheme="minorHAnsi" w:hAnsiTheme="minorHAnsi" w:cstheme="minorHAnsi"/>
          <w:sz w:val="22"/>
          <w:szCs w:val="22"/>
        </w:rPr>
      </w:pPr>
    </w:p>
    <w:p w14:paraId="043CF69F" w14:textId="19034D78" w:rsidR="00DF6087" w:rsidRPr="009D668E" w:rsidRDefault="00DF6087" w:rsidP="00DF6087">
      <w:pPr>
        <w:jc w:val="both"/>
        <w:rPr>
          <w:rFonts w:asciiTheme="minorHAnsi" w:hAnsiTheme="minorHAnsi" w:cstheme="minorHAnsi"/>
          <w:sz w:val="22"/>
          <w:szCs w:val="22"/>
        </w:rPr>
      </w:pPr>
    </w:p>
    <w:p w14:paraId="31CDEFBB" w14:textId="77777777" w:rsidR="00DF6087" w:rsidRPr="009D668E" w:rsidRDefault="00DF6087" w:rsidP="00DF6087">
      <w:pPr>
        <w:pStyle w:val="Odsekzoznamu"/>
        <w:numPr>
          <w:ilvl w:val="0"/>
          <w:numId w:val="3"/>
        </w:numPr>
        <w:jc w:val="both"/>
        <w:rPr>
          <w:rFonts w:asciiTheme="minorHAnsi" w:hAnsiTheme="minorHAnsi" w:cstheme="minorHAnsi"/>
          <w:b/>
          <w:bCs/>
          <w:sz w:val="22"/>
          <w:szCs w:val="22"/>
        </w:rPr>
      </w:pPr>
      <w:r w:rsidRPr="009D668E">
        <w:rPr>
          <w:rFonts w:asciiTheme="minorHAnsi" w:hAnsiTheme="minorHAnsi" w:cstheme="minorHAnsi"/>
          <w:b/>
          <w:bCs/>
          <w:sz w:val="22"/>
          <w:szCs w:val="22"/>
        </w:rPr>
        <w:t xml:space="preserve">Práva vyhradené vyhlasovateľom súťaže: </w:t>
      </w:r>
    </w:p>
    <w:p w14:paraId="447294BA" w14:textId="77777777" w:rsidR="00DF6087" w:rsidRPr="009D668E" w:rsidRDefault="00DF6087" w:rsidP="00DF6087">
      <w:pPr>
        <w:pStyle w:val="Odsekzoznamu"/>
        <w:jc w:val="both"/>
        <w:rPr>
          <w:rFonts w:asciiTheme="minorHAnsi" w:hAnsiTheme="minorHAnsi" w:cstheme="minorHAnsi"/>
          <w:b/>
          <w:bCs/>
          <w:sz w:val="22"/>
          <w:szCs w:val="22"/>
        </w:rPr>
      </w:pPr>
    </w:p>
    <w:p w14:paraId="7AC07B75" w14:textId="77777777" w:rsidR="00DF6087" w:rsidRPr="009D668E" w:rsidRDefault="00DF6087" w:rsidP="00DF6087">
      <w:pPr>
        <w:jc w:val="both"/>
        <w:rPr>
          <w:rFonts w:asciiTheme="minorHAnsi" w:hAnsiTheme="minorHAnsi" w:cstheme="minorHAnsi"/>
          <w:sz w:val="22"/>
          <w:szCs w:val="22"/>
        </w:rPr>
      </w:pPr>
      <w:r w:rsidRPr="009D668E">
        <w:rPr>
          <w:rFonts w:asciiTheme="minorHAnsi" w:hAnsiTheme="minorHAnsi" w:cstheme="minorHAnsi"/>
          <w:sz w:val="22"/>
          <w:szCs w:val="22"/>
        </w:rPr>
        <w:t xml:space="preserve">Vyhlasovateľ si vyhradzuje právo: </w:t>
      </w:r>
    </w:p>
    <w:p w14:paraId="454D3A2E" w14:textId="77777777" w:rsidR="00DF6087" w:rsidRPr="009D668E" w:rsidRDefault="00DF6087" w:rsidP="00DF6087">
      <w:pPr>
        <w:pStyle w:val="Odsekzoznamu"/>
        <w:numPr>
          <w:ilvl w:val="0"/>
          <w:numId w:val="2"/>
        </w:numPr>
        <w:ind w:left="714" w:hanging="357"/>
        <w:jc w:val="both"/>
        <w:rPr>
          <w:rFonts w:asciiTheme="minorHAnsi" w:hAnsiTheme="minorHAnsi" w:cstheme="minorHAnsi"/>
          <w:sz w:val="22"/>
          <w:szCs w:val="22"/>
        </w:rPr>
      </w:pPr>
      <w:r w:rsidRPr="009D668E">
        <w:rPr>
          <w:rFonts w:asciiTheme="minorHAnsi" w:hAnsiTheme="minorHAnsi" w:cstheme="minorHAnsi"/>
          <w:sz w:val="22"/>
          <w:szCs w:val="22"/>
        </w:rPr>
        <w:t xml:space="preserve">odmietnuť všetky predložené návrhy a ukončiť súťaž ako neúspešnú bez výberu návrhu, </w:t>
      </w:r>
    </w:p>
    <w:p w14:paraId="3EBDC829" w14:textId="77777777" w:rsidR="00DF6087" w:rsidRPr="009D668E" w:rsidRDefault="00DF6087" w:rsidP="00DF6087">
      <w:pPr>
        <w:pStyle w:val="Odsekzoznamu"/>
        <w:numPr>
          <w:ilvl w:val="0"/>
          <w:numId w:val="2"/>
        </w:numPr>
        <w:ind w:left="714" w:hanging="357"/>
        <w:jc w:val="both"/>
        <w:rPr>
          <w:rFonts w:asciiTheme="minorHAnsi" w:hAnsiTheme="minorHAnsi" w:cstheme="minorHAnsi"/>
          <w:sz w:val="22"/>
          <w:szCs w:val="22"/>
        </w:rPr>
      </w:pPr>
      <w:r w:rsidRPr="009D668E">
        <w:rPr>
          <w:rFonts w:asciiTheme="minorHAnsi" w:hAnsiTheme="minorHAnsi" w:cstheme="minorHAnsi"/>
          <w:sz w:val="22"/>
          <w:szCs w:val="22"/>
        </w:rPr>
        <w:t xml:space="preserve">zmeniť uverejnené podmienky súťaže, </w:t>
      </w:r>
    </w:p>
    <w:p w14:paraId="11B49162" w14:textId="77777777" w:rsidR="00DF6087" w:rsidRPr="009D668E" w:rsidRDefault="00DF6087" w:rsidP="00DF6087">
      <w:pPr>
        <w:pStyle w:val="Odsekzoznamu"/>
        <w:numPr>
          <w:ilvl w:val="0"/>
          <w:numId w:val="2"/>
        </w:numPr>
        <w:ind w:left="714" w:hanging="357"/>
        <w:jc w:val="both"/>
        <w:rPr>
          <w:rFonts w:asciiTheme="minorHAnsi" w:hAnsiTheme="minorHAnsi" w:cstheme="minorHAnsi"/>
          <w:sz w:val="22"/>
          <w:szCs w:val="22"/>
        </w:rPr>
      </w:pPr>
      <w:r w:rsidRPr="009D668E">
        <w:rPr>
          <w:rFonts w:asciiTheme="minorHAnsi" w:hAnsiTheme="minorHAnsi" w:cstheme="minorHAnsi"/>
          <w:sz w:val="22"/>
          <w:szCs w:val="22"/>
        </w:rPr>
        <w:t xml:space="preserve">zrušiť súťaž, </w:t>
      </w:r>
    </w:p>
    <w:p w14:paraId="573A10D3" w14:textId="270DA42D" w:rsidR="00DF6087" w:rsidRPr="009D668E" w:rsidRDefault="00DF6087" w:rsidP="00DF6087">
      <w:pPr>
        <w:pStyle w:val="Odsekzoznamu"/>
        <w:numPr>
          <w:ilvl w:val="0"/>
          <w:numId w:val="2"/>
        </w:numPr>
        <w:ind w:left="714" w:hanging="357"/>
        <w:jc w:val="both"/>
        <w:rPr>
          <w:rFonts w:asciiTheme="minorHAnsi" w:hAnsiTheme="minorHAnsi" w:cstheme="minorHAnsi"/>
          <w:sz w:val="22"/>
          <w:szCs w:val="22"/>
        </w:rPr>
      </w:pPr>
      <w:r w:rsidRPr="009D668E">
        <w:rPr>
          <w:rFonts w:asciiTheme="minorHAnsi" w:hAnsiTheme="minorHAnsi" w:cstheme="minorHAnsi"/>
          <w:sz w:val="22"/>
          <w:szCs w:val="22"/>
        </w:rPr>
        <w:t>pri formálnych nedostatkoch návrhu, ktoré nemenia jeho obsah, vyzvať navrhovateľa na doplnenie a vykonanie opravy v určenej lehote</w:t>
      </w:r>
      <w:r w:rsidR="0039553B">
        <w:rPr>
          <w:rFonts w:asciiTheme="minorHAnsi" w:hAnsiTheme="minorHAnsi" w:cstheme="minorHAnsi"/>
          <w:sz w:val="22"/>
          <w:szCs w:val="22"/>
        </w:rPr>
        <w:t>.</w:t>
      </w:r>
    </w:p>
    <w:p w14:paraId="38564E05" w14:textId="77777777" w:rsidR="00DF6087" w:rsidRPr="009D668E" w:rsidRDefault="00DF6087" w:rsidP="00DF6087">
      <w:pPr>
        <w:jc w:val="both"/>
        <w:rPr>
          <w:rFonts w:asciiTheme="minorHAnsi" w:hAnsiTheme="minorHAnsi" w:cstheme="minorHAnsi"/>
          <w:sz w:val="22"/>
          <w:szCs w:val="22"/>
        </w:rPr>
      </w:pPr>
    </w:p>
    <w:p w14:paraId="61FBE4B7" w14:textId="77777777" w:rsidR="00DF6087" w:rsidRPr="009D668E" w:rsidRDefault="00DF6087" w:rsidP="00DF6087">
      <w:pPr>
        <w:pStyle w:val="Odsekzoznamu"/>
        <w:numPr>
          <w:ilvl w:val="0"/>
          <w:numId w:val="3"/>
        </w:numPr>
        <w:jc w:val="both"/>
        <w:rPr>
          <w:rFonts w:asciiTheme="minorHAnsi" w:hAnsiTheme="minorHAnsi" w:cstheme="minorHAnsi"/>
          <w:b/>
          <w:bCs/>
          <w:sz w:val="22"/>
          <w:szCs w:val="22"/>
        </w:rPr>
      </w:pPr>
      <w:r w:rsidRPr="009D668E">
        <w:rPr>
          <w:rFonts w:asciiTheme="minorHAnsi" w:hAnsiTheme="minorHAnsi" w:cstheme="minorHAnsi"/>
          <w:b/>
          <w:bCs/>
          <w:sz w:val="22"/>
          <w:szCs w:val="22"/>
        </w:rPr>
        <w:t xml:space="preserve">Zverejnenie súťaže: </w:t>
      </w:r>
    </w:p>
    <w:p w14:paraId="17822496" w14:textId="77777777" w:rsidR="00DF6087" w:rsidRPr="009D668E" w:rsidRDefault="00DF6087" w:rsidP="00DF6087">
      <w:pPr>
        <w:pStyle w:val="Odsekzoznamu"/>
        <w:jc w:val="both"/>
        <w:rPr>
          <w:rFonts w:asciiTheme="minorHAnsi" w:hAnsiTheme="minorHAnsi" w:cstheme="minorHAnsi"/>
          <w:b/>
          <w:bCs/>
          <w:sz w:val="22"/>
          <w:szCs w:val="22"/>
        </w:rPr>
      </w:pPr>
    </w:p>
    <w:p w14:paraId="19466C48" w14:textId="77F5FB49" w:rsidR="00DF6087" w:rsidRPr="009D668E" w:rsidRDefault="00DF6087" w:rsidP="008F7A82">
      <w:pPr>
        <w:jc w:val="both"/>
        <w:rPr>
          <w:rFonts w:asciiTheme="minorHAnsi" w:hAnsiTheme="minorHAnsi" w:cstheme="minorHAnsi"/>
          <w:sz w:val="22"/>
          <w:szCs w:val="22"/>
        </w:rPr>
      </w:pPr>
      <w:r w:rsidRPr="009D668E">
        <w:rPr>
          <w:rFonts w:asciiTheme="minorHAnsi" w:hAnsiTheme="minorHAnsi" w:cstheme="minorHAnsi"/>
          <w:sz w:val="22"/>
          <w:szCs w:val="22"/>
        </w:rPr>
        <w:t xml:space="preserve">Vyhlasovateľ zverejní podmienky súťaže na webe </w:t>
      </w:r>
      <w:hyperlink r:id="rId7" w:history="1">
        <w:r w:rsidR="00EF7D8E" w:rsidRPr="005150E8">
          <w:rPr>
            <w:rStyle w:val="Hypertextovprepojenie"/>
            <w:rFonts w:asciiTheme="minorHAnsi" w:hAnsiTheme="minorHAnsi" w:cstheme="minorHAnsi"/>
            <w:sz w:val="22"/>
            <w:szCs w:val="22"/>
          </w:rPr>
          <w:t>www.kosice.sk</w:t>
        </w:r>
      </w:hyperlink>
      <w:r w:rsidR="00EF7D8E">
        <w:rPr>
          <w:rFonts w:asciiTheme="minorHAnsi" w:hAnsiTheme="minorHAnsi" w:cstheme="minorHAnsi"/>
          <w:sz w:val="22"/>
          <w:szCs w:val="22"/>
        </w:rPr>
        <w:t xml:space="preserve">, </w:t>
      </w:r>
      <w:hyperlink r:id="rId8" w:history="1">
        <w:r w:rsidR="00EF7D8E" w:rsidRPr="005150E8">
          <w:rPr>
            <w:rStyle w:val="Hypertextovprepojenie"/>
            <w:rFonts w:asciiTheme="minorHAnsi" w:hAnsiTheme="minorHAnsi" w:cstheme="minorHAnsi"/>
            <w:sz w:val="22"/>
            <w:szCs w:val="22"/>
          </w:rPr>
          <w:t>www.teho.sk</w:t>
        </w:r>
      </w:hyperlink>
      <w:r w:rsidR="00EF7D8E">
        <w:rPr>
          <w:rFonts w:asciiTheme="minorHAnsi" w:hAnsiTheme="minorHAnsi" w:cstheme="minorHAnsi"/>
          <w:sz w:val="22"/>
          <w:szCs w:val="22"/>
        </w:rPr>
        <w:t xml:space="preserve"> a </w:t>
      </w:r>
      <w:hyperlink r:id="rId9" w:history="1">
        <w:r w:rsidR="00EF7D8E" w:rsidRPr="005150E8">
          <w:rPr>
            <w:rStyle w:val="Hypertextovprepojenie"/>
            <w:rFonts w:asciiTheme="minorHAnsi" w:hAnsiTheme="minorHAnsi" w:cstheme="minorHAnsi"/>
            <w:sz w:val="22"/>
            <w:szCs w:val="22"/>
          </w:rPr>
          <w:t>www.korzar.sk</w:t>
        </w:r>
      </w:hyperlink>
      <w:r w:rsidR="00EF7D8E">
        <w:rPr>
          <w:rFonts w:asciiTheme="minorHAnsi" w:hAnsiTheme="minorHAnsi" w:cstheme="minorHAnsi"/>
          <w:sz w:val="22"/>
          <w:szCs w:val="22"/>
        </w:rPr>
        <w:t xml:space="preserve">. </w:t>
      </w:r>
      <w:r w:rsidRPr="009D668E">
        <w:rPr>
          <w:rFonts w:asciiTheme="minorHAnsi" w:hAnsiTheme="minorHAnsi" w:cstheme="minorHAnsi"/>
          <w:sz w:val="22"/>
          <w:szCs w:val="22"/>
        </w:rPr>
        <w:t xml:space="preserve"> </w:t>
      </w:r>
    </w:p>
    <w:p w14:paraId="59760B32" w14:textId="77777777" w:rsidR="00DF6087" w:rsidRPr="009D668E" w:rsidRDefault="00DF6087" w:rsidP="00DF6087">
      <w:pPr>
        <w:jc w:val="both"/>
        <w:rPr>
          <w:rFonts w:asciiTheme="minorHAnsi" w:hAnsiTheme="minorHAnsi" w:cstheme="minorHAnsi"/>
          <w:sz w:val="22"/>
          <w:szCs w:val="22"/>
        </w:rPr>
      </w:pPr>
    </w:p>
    <w:p w14:paraId="0F9F0F6B" w14:textId="2A571706" w:rsidR="00DF6087" w:rsidRPr="003E5A49" w:rsidRDefault="00DF6087" w:rsidP="003E5A49">
      <w:pPr>
        <w:pStyle w:val="Odsekzoznamu"/>
        <w:numPr>
          <w:ilvl w:val="0"/>
          <w:numId w:val="3"/>
        </w:numPr>
        <w:jc w:val="both"/>
        <w:rPr>
          <w:rFonts w:asciiTheme="minorHAnsi" w:hAnsiTheme="minorHAnsi" w:cstheme="minorHAnsi"/>
          <w:b/>
          <w:bCs/>
          <w:sz w:val="22"/>
          <w:szCs w:val="22"/>
        </w:rPr>
      </w:pPr>
      <w:r w:rsidRPr="009D668E">
        <w:rPr>
          <w:rFonts w:asciiTheme="minorHAnsi" w:hAnsiTheme="minorHAnsi" w:cstheme="minorHAnsi"/>
          <w:b/>
          <w:bCs/>
          <w:sz w:val="22"/>
          <w:szCs w:val="22"/>
        </w:rPr>
        <w:t xml:space="preserve">Prílohy :  </w:t>
      </w:r>
    </w:p>
    <w:p w14:paraId="641F2E98" w14:textId="3E861BE7" w:rsidR="00DF6087" w:rsidRPr="009D668E" w:rsidRDefault="008F7A82" w:rsidP="00DF6087">
      <w:pPr>
        <w:pStyle w:val="Odsekzoznamu"/>
        <w:numPr>
          <w:ilvl w:val="0"/>
          <w:numId w:val="7"/>
        </w:numPr>
        <w:ind w:left="714" w:hanging="357"/>
        <w:jc w:val="both"/>
        <w:rPr>
          <w:rFonts w:asciiTheme="minorHAnsi" w:hAnsiTheme="minorHAnsi" w:cstheme="minorHAnsi"/>
          <w:sz w:val="22"/>
          <w:szCs w:val="22"/>
        </w:rPr>
      </w:pPr>
      <w:r>
        <w:rPr>
          <w:rFonts w:asciiTheme="minorHAnsi" w:hAnsiTheme="minorHAnsi" w:cstheme="minorHAnsi"/>
          <w:sz w:val="22"/>
          <w:szCs w:val="22"/>
        </w:rPr>
        <w:t>Nákres Predmetu nájmu</w:t>
      </w:r>
    </w:p>
    <w:p w14:paraId="5D53C796" w14:textId="77777777" w:rsidR="008F7A82" w:rsidRDefault="008F7A82" w:rsidP="008F7A82">
      <w:pPr>
        <w:pStyle w:val="Odsekzoznamu"/>
        <w:numPr>
          <w:ilvl w:val="0"/>
          <w:numId w:val="7"/>
        </w:numPr>
        <w:ind w:left="714" w:hanging="357"/>
        <w:jc w:val="both"/>
        <w:rPr>
          <w:rFonts w:asciiTheme="minorHAnsi" w:hAnsiTheme="minorHAnsi" w:cstheme="minorHAnsi"/>
          <w:sz w:val="22"/>
          <w:szCs w:val="22"/>
        </w:rPr>
      </w:pPr>
      <w:r>
        <w:rPr>
          <w:rFonts w:asciiTheme="minorHAnsi" w:hAnsiTheme="minorHAnsi" w:cstheme="minorHAnsi"/>
          <w:sz w:val="22"/>
          <w:szCs w:val="22"/>
        </w:rPr>
        <w:t>Zariadenie Predmetu nájmu</w:t>
      </w:r>
    </w:p>
    <w:p w14:paraId="5CAD1B56" w14:textId="7BA42F8C" w:rsidR="008F7A82" w:rsidRDefault="008F7A82" w:rsidP="008F7A82">
      <w:pPr>
        <w:pStyle w:val="Odsekzoznamu"/>
        <w:numPr>
          <w:ilvl w:val="0"/>
          <w:numId w:val="7"/>
        </w:numPr>
        <w:ind w:left="714" w:hanging="357"/>
        <w:jc w:val="both"/>
        <w:rPr>
          <w:rFonts w:asciiTheme="minorHAnsi" w:hAnsiTheme="minorHAnsi" w:cstheme="minorHAnsi"/>
          <w:sz w:val="22"/>
          <w:szCs w:val="22"/>
        </w:rPr>
      </w:pPr>
      <w:r>
        <w:rPr>
          <w:rFonts w:asciiTheme="minorHAnsi" w:hAnsiTheme="minorHAnsi" w:cstheme="minorHAnsi"/>
          <w:sz w:val="22"/>
          <w:szCs w:val="22"/>
        </w:rPr>
        <w:t>Zmluva o nájme</w:t>
      </w:r>
    </w:p>
    <w:p w14:paraId="2EFEC57A" w14:textId="63B1E634" w:rsidR="00DF6087" w:rsidRPr="003E5A49" w:rsidRDefault="00DF6087" w:rsidP="00DF6087">
      <w:pPr>
        <w:pStyle w:val="Odsekzoznamu"/>
        <w:numPr>
          <w:ilvl w:val="0"/>
          <w:numId w:val="7"/>
        </w:numPr>
        <w:ind w:left="714" w:hanging="357"/>
        <w:jc w:val="both"/>
        <w:rPr>
          <w:rFonts w:asciiTheme="minorHAnsi" w:hAnsiTheme="minorHAnsi" w:cstheme="minorHAnsi"/>
          <w:sz w:val="22"/>
          <w:szCs w:val="22"/>
        </w:rPr>
      </w:pPr>
      <w:r w:rsidRPr="008F7A82">
        <w:rPr>
          <w:rFonts w:asciiTheme="minorHAnsi" w:hAnsiTheme="minorHAnsi" w:cstheme="minorHAnsi"/>
          <w:sz w:val="22"/>
          <w:szCs w:val="22"/>
        </w:rPr>
        <w:t>Vzor Čestného vyhlásenia.</w:t>
      </w:r>
    </w:p>
    <w:p w14:paraId="0B724E62" w14:textId="77777777" w:rsidR="00DF6087" w:rsidRPr="009D668E" w:rsidRDefault="00DF6087" w:rsidP="00DF6087">
      <w:pPr>
        <w:jc w:val="both"/>
        <w:rPr>
          <w:rFonts w:asciiTheme="minorHAnsi" w:hAnsiTheme="minorHAnsi" w:cstheme="minorHAnsi"/>
          <w:sz w:val="22"/>
          <w:szCs w:val="22"/>
        </w:rPr>
      </w:pPr>
    </w:p>
    <w:p w14:paraId="3B35B748" w14:textId="75484297" w:rsidR="00DF6087" w:rsidRPr="009D668E" w:rsidRDefault="00DF6087" w:rsidP="00DF6087">
      <w:pPr>
        <w:jc w:val="both"/>
        <w:rPr>
          <w:rFonts w:asciiTheme="minorHAnsi" w:hAnsiTheme="minorHAnsi" w:cstheme="minorHAnsi"/>
          <w:sz w:val="22"/>
          <w:szCs w:val="22"/>
        </w:rPr>
      </w:pPr>
      <w:r w:rsidRPr="009D668E">
        <w:rPr>
          <w:rFonts w:asciiTheme="minorHAnsi" w:hAnsiTheme="minorHAnsi" w:cstheme="minorHAnsi"/>
          <w:sz w:val="22"/>
          <w:szCs w:val="22"/>
        </w:rPr>
        <w:t xml:space="preserve">V Košiciach, dňa </w:t>
      </w:r>
      <w:r w:rsidR="003E5A49">
        <w:rPr>
          <w:rFonts w:asciiTheme="minorHAnsi" w:hAnsiTheme="minorHAnsi" w:cstheme="minorHAnsi"/>
          <w:sz w:val="22"/>
          <w:szCs w:val="22"/>
        </w:rPr>
        <w:t>29.05</w:t>
      </w:r>
      <w:r w:rsidRPr="009D668E">
        <w:rPr>
          <w:rFonts w:asciiTheme="minorHAnsi" w:hAnsiTheme="minorHAnsi" w:cstheme="minorHAnsi"/>
          <w:sz w:val="22"/>
          <w:szCs w:val="22"/>
        </w:rPr>
        <w:t>.202</w:t>
      </w:r>
      <w:r w:rsidR="008F7A82">
        <w:rPr>
          <w:rFonts w:asciiTheme="minorHAnsi" w:hAnsiTheme="minorHAnsi" w:cstheme="minorHAnsi"/>
          <w:sz w:val="22"/>
          <w:szCs w:val="22"/>
        </w:rPr>
        <w:t>6</w:t>
      </w:r>
      <w:r w:rsidRPr="009D668E">
        <w:rPr>
          <w:rFonts w:asciiTheme="minorHAnsi" w:hAnsiTheme="minorHAnsi" w:cstheme="minorHAnsi"/>
          <w:sz w:val="22"/>
          <w:szCs w:val="22"/>
        </w:rPr>
        <w:t xml:space="preserve"> </w:t>
      </w:r>
    </w:p>
    <w:p w14:paraId="1FF8B434" w14:textId="77777777" w:rsidR="00DF6087" w:rsidRPr="009D668E" w:rsidRDefault="00DF6087" w:rsidP="00DF6087">
      <w:pPr>
        <w:rPr>
          <w:rFonts w:asciiTheme="minorHAnsi" w:hAnsiTheme="minorHAnsi" w:cstheme="minorHAnsi"/>
          <w:sz w:val="22"/>
          <w:szCs w:val="22"/>
        </w:rPr>
      </w:pPr>
    </w:p>
    <w:p w14:paraId="2325F420" w14:textId="77777777" w:rsidR="00DF6087" w:rsidRPr="009D668E" w:rsidRDefault="00DF6087" w:rsidP="00DF6087">
      <w:pPr>
        <w:rPr>
          <w:rFonts w:asciiTheme="minorHAnsi" w:hAnsiTheme="minorHAnsi" w:cstheme="minorHAnsi"/>
          <w:sz w:val="22"/>
          <w:szCs w:val="22"/>
        </w:rPr>
      </w:pPr>
      <w:r w:rsidRPr="009D668E">
        <w:rPr>
          <w:rFonts w:asciiTheme="minorHAnsi" w:hAnsiTheme="minorHAnsi" w:cstheme="minorHAnsi"/>
          <w:sz w:val="22"/>
          <w:szCs w:val="22"/>
        </w:rPr>
        <w:t>Ing. Jaroslav Tkáč</w:t>
      </w:r>
    </w:p>
    <w:p w14:paraId="0213432D" w14:textId="77777777" w:rsidR="00DF6087" w:rsidRDefault="00DF6087" w:rsidP="00DF6087">
      <w:pPr>
        <w:rPr>
          <w:rFonts w:asciiTheme="minorHAnsi" w:hAnsiTheme="minorHAnsi" w:cstheme="minorHAnsi"/>
          <w:sz w:val="22"/>
          <w:szCs w:val="22"/>
        </w:rPr>
      </w:pPr>
      <w:r w:rsidRPr="009D668E">
        <w:rPr>
          <w:rFonts w:asciiTheme="minorHAnsi" w:hAnsiTheme="minorHAnsi" w:cstheme="minorHAnsi"/>
          <w:sz w:val="22"/>
          <w:szCs w:val="22"/>
        </w:rPr>
        <w:t>Konateľ</w:t>
      </w:r>
    </w:p>
    <w:p w14:paraId="3804B6C4" w14:textId="77777777" w:rsidR="00DF6087" w:rsidRDefault="00DF6087" w:rsidP="00DF6087">
      <w:pPr>
        <w:rPr>
          <w:rFonts w:asciiTheme="minorHAnsi" w:hAnsiTheme="minorHAnsi" w:cstheme="minorHAnsi"/>
          <w:sz w:val="22"/>
          <w:szCs w:val="22"/>
        </w:rPr>
      </w:pPr>
    </w:p>
    <w:p w14:paraId="27E4577F" w14:textId="77777777" w:rsidR="00DF6087" w:rsidRPr="00497191" w:rsidRDefault="00DF6087" w:rsidP="00DF6087">
      <w:pPr>
        <w:rPr>
          <w:rFonts w:asciiTheme="minorHAnsi" w:hAnsiTheme="minorHAnsi" w:cstheme="minorHAnsi"/>
          <w:sz w:val="22"/>
          <w:szCs w:val="22"/>
        </w:rPr>
      </w:pPr>
    </w:p>
    <w:p w14:paraId="528C16CE" w14:textId="77777777" w:rsidR="0030078B" w:rsidRDefault="0030078B"/>
    <w:sectPr w:rsidR="0030078B" w:rsidSect="00DF6087">
      <w:headerReference w:type="default" r:id="rId10"/>
      <w:footerReference w:type="default" r:id="rId11"/>
      <w:pgSz w:w="11906" w:h="16838"/>
      <w:pgMar w:top="567" w:right="1417" w:bottom="993" w:left="1417" w:header="397"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97B53" w14:textId="77777777" w:rsidR="00B1744B" w:rsidRDefault="00B1744B" w:rsidP="00DF6087">
      <w:r>
        <w:separator/>
      </w:r>
    </w:p>
  </w:endnote>
  <w:endnote w:type="continuationSeparator" w:id="0">
    <w:p w14:paraId="4BB9E226" w14:textId="77777777" w:rsidR="00B1744B" w:rsidRDefault="00B1744B" w:rsidP="00DF6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971481512"/>
      <w:docPartObj>
        <w:docPartGallery w:val="Page Numbers (Bottom of Page)"/>
        <w:docPartUnique/>
      </w:docPartObj>
    </w:sdtPr>
    <w:sdtContent>
      <w:p w14:paraId="5DC8525A" w14:textId="77777777" w:rsidR="00DF6087" w:rsidRPr="00A84817" w:rsidRDefault="00DF6087">
        <w:pPr>
          <w:pStyle w:val="Pta"/>
          <w:jc w:val="right"/>
          <w:rPr>
            <w:rFonts w:asciiTheme="minorHAnsi" w:hAnsiTheme="minorHAnsi" w:cstheme="minorHAnsi"/>
            <w:sz w:val="22"/>
            <w:szCs w:val="22"/>
          </w:rPr>
        </w:pPr>
        <w:r w:rsidRPr="00A84817">
          <w:rPr>
            <w:rFonts w:asciiTheme="minorHAnsi" w:hAnsiTheme="minorHAnsi" w:cstheme="minorHAnsi"/>
            <w:sz w:val="22"/>
            <w:szCs w:val="22"/>
          </w:rPr>
          <w:t xml:space="preserve">Strana </w:t>
        </w:r>
        <w:r w:rsidRPr="00A84817">
          <w:rPr>
            <w:rFonts w:asciiTheme="minorHAnsi" w:hAnsiTheme="minorHAnsi" w:cstheme="minorHAnsi"/>
            <w:sz w:val="22"/>
            <w:szCs w:val="22"/>
          </w:rPr>
          <w:fldChar w:fldCharType="begin"/>
        </w:r>
        <w:r w:rsidRPr="00A84817">
          <w:rPr>
            <w:rFonts w:asciiTheme="minorHAnsi" w:hAnsiTheme="minorHAnsi" w:cstheme="minorHAnsi"/>
            <w:sz w:val="22"/>
            <w:szCs w:val="22"/>
          </w:rPr>
          <w:instrText>PAGE   \* MERGEFORMAT</w:instrText>
        </w:r>
        <w:r w:rsidRPr="00A84817">
          <w:rPr>
            <w:rFonts w:asciiTheme="minorHAnsi" w:hAnsiTheme="minorHAnsi" w:cstheme="minorHAnsi"/>
            <w:sz w:val="22"/>
            <w:szCs w:val="22"/>
          </w:rPr>
          <w:fldChar w:fldCharType="separate"/>
        </w:r>
        <w:r w:rsidRPr="00A84817">
          <w:rPr>
            <w:rFonts w:asciiTheme="minorHAnsi" w:hAnsiTheme="minorHAnsi" w:cstheme="minorHAnsi"/>
            <w:sz w:val="22"/>
            <w:szCs w:val="22"/>
          </w:rPr>
          <w:t>2</w:t>
        </w:r>
        <w:r w:rsidRPr="00A84817">
          <w:rPr>
            <w:rFonts w:asciiTheme="minorHAnsi" w:hAnsiTheme="minorHAnsi" w:cstheme="minorHAnsi"/>
            <w:sz w:val="22"/>
            <w:szCs w:val="22"/>
          </w:rPr>
          <w:fldChar w:fldCharType="end"/>
        </w:r>
      </w:p>
    </w:sdtContent>
  </w:sdt>
  <w:p w14:paraId="690C2926" w14:textId="77777777" w:rsidR="00DF6087" w:rsidRDefault="00DF608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70EA4" w14:textId="77777777" w:rsidR="00B1744B" w:rsidRDefault="00B1744B" w:rsidP="00DF6087">
      <w:r>
        <w:separator/>
      </w:r>
    </w:p>
  </w:footnote>
  <w:footnote w:type="continuationSeparator" w:id="0">
    <w:p w14:paraId="59890BED" w14:textId="77777777" w:rsidR="00B1744B" w:rsidRDefault="00B1744B" w:rsidP="00DF60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48378" w14:textId="6B6621BE" w:rsidR="00DF6087" w:rsidRDefault="00DF6087">
    <w:pPr>
      <w:pStyle w:val="Hlavika"/>
    </w:pPr>
    <w:r>
      <w:rPr>
        <w:noProof/>
      </w:rPr>
      <w:drawing>
        <wp:anchor distT="0" distB="0" distL="114300" distR="114300" simplePos="0" relativeHeight="251660288" behindDoc="1" locked="0" layoutInCell="1" allowOverlap="1" wp14:anchorId="767E106E" wp14:editId="4829673D">
          <wp:simplePos x="0" y="0"/>
          <wp:positionH relativeFrom="margin">
            <wp:posOffset>4138930</wp:posOffset>
          </wp:positionH>
          <wp:positionV relativeFrom="paragraph">
            <wp:posOffset>-20320</wp:posOffset>
          </wp:positionV>
          <wp:extent cx="1621790" cy="359410"/>
          <wp:effectExtent l="0" t="0" r="0" b="2540"/>
          <wp:wrapTight wrapText="bothSides">
            <wp:wrapPolygon edited="0">
              <wp:start x="0" y="0"/>
              <wp:lineTo x="0" y="20608"/>
              <wp:lineTo x="21312" y="20608"/>
              <wp:lineTo x="21312" y="0"/>
              <wp:lineTo x="0" y="0"/>
            </wp:wrapPolygon>
          </wp:wrapTight>
          <wp:docPr id="1404908302" name="Obrázok 1404908302" descr="Obrázok, na ktorom je písmo, text, logo, grafika&#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Obrázok 134" descr="Obrázok, na ktorom je písmo, text, logo, grafika&#10;&#10;Obsah vygenerovaný umelou inteligenciou môže byť nesprávn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1790" cy="359410"/>
                  </a:xfrm>
                  <a:prstGeom prst="rect">
                    <a:avLst/>
                  </a:prstGeom>
                  <a:noFill/>
                  <a:ln>
                    <a:noFill/>
                  </a:ln>
                </pic:spPr>
              </pic:pic>
            </a:graphicData>
          </a:graphic>
          <wp14:sizeRelH relativeFrom="page">
            <wp14:pctWidth>0</wp14:pctWidth>
          </wp14:sizeRelH>
          <wp14:sizeRelV relativeFrom="page">
            <wp14:pctHeight>0</wp14:pctHeight>
          </wp14:sizeRelV>
        </wp:anchor>
      </w:drawing>
    </w:r>
    <w:r>
      <w:ptab w:relativeTo="margin" w:alignment="right" w:leader="none"/>
    </w:r>
  </w:p>
  <w:p w14:paraId="628463E4" w14:textId="77777777" w:rsidR="00DF6087" w:rsidRDefault="00DF6087">
    <w:pPr>
      <w:pStyle w:val="Hlavika"/>
    </w:pPr>
  </w:p>
  <w:p w14:paraId="0BF8FEBE" w14:textId="77777777" w:rsidR="00DF6087" w:rsidRDefault="00DF608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46346"/>
    <w:multiLevelType w:val="hybridMultilevel"/>
    <w:tmpl w:val="7E784552"/>
    <w:lvl w:ilvl="0" w:tplc="041B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F9A3A5A"/>
    <w:multiLevelType w:val="hybridMultilevel"/>
    <w:tmpl w:val="2C4CC54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6ED3EDF"/>
    <w:multiLevelType w:val="hybridMultilevel"/>
    <w:tmpl w:val="BDA64432"/>
    <w:lvl w:ilvl="0" w:tplc="041B0017">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7931665"/>
    <w:multiLevelType w:val="hybridMultilevel"/>
    <w:tmpl w:val="BABEAA3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C092B52"/>
    <w:multiLevelType w:val="hybridMultilevel"/>
    <w:tmpl w:val="4BD69DFE"/>
    <w:lvl w:ilvl="0" w:tplc="041B000B">
      <w:start w:val="1"/>
      <w:numFmt w:val="bullet"/>
      <w:lvlText w:val=""/>
      <w:lvlJc w:val="left"/>
      <w:pPr>
        <w:ind w:left="1068" w:hanging="360"/>
      </w:pPr>
      <w:rPr>
        <w:rFonts w:ascii="Wingdings" w:hAnsi="Wingdings"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5" w15:restartNumberingAfterBreak="0">
    <w:nsid w:val="34945249"/>
    <w:multiLevelType w:val="multilevel"/>
    <w:tmpl w:val="6972967E"/>
    <w:lvl w:ilvl="0">
      <w:start w:val="15"/>
      <w:numFmt w:val="decimal"/>
      <w:lvlText w:val="%1"/>
      <w:lvlJc w:val="left"/>
      <w:pPr>
        <w:tabs>
          <w:tab w:val="num" w:pos="420"/>
        </w:tabs>
        <w:ind w:left="420" w:hanging="420"/>
      </w:pPr>
      <w:rPr>
        <w:rFonts w:hint="default"/>
      </w:rPr>
    </w:lvl>
    <w:lvl w:ilvl="1">
      <w:start w:val="1"/>
      <w:numFmt w:val="decimal"/>
      <w:lvlText w:val="%1.%2"/>
      <w:lvlJc w:val="left"/>
      <w:pPr>
        <w:tabs>
          <w:tab w:val="num" w:pos="600"/>
        </w:tabs>
        <w:ind w:left="600" w:hanging="420"/>
      </w:pPr>
      <w:rPr>
        <w:rFonts w:hint="default"/>
      </w:rPr>
    </w:lvl>
    <w:lvl w:ilvl="2">
      <w:start w:val="1"/>
      <w:numFmt w:val="lowerLetter"/>
      <w:lvlText w:val="%3)"/>
      <w:lvlJc w:val="left"/>
      <w:pPr>
        <w:tabs>
          <w:tab w:val="num" w:pos="2487"/>
        </w:tabs>
        <w:ind w:left="2487" w:hanging="36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39121973"/>
    <w:multiLevelType w:val="hybridMultilevel"/>
    <w:tmpl w:val="EC787D26"/>
    <w:lvl w:ilvl="0" w:tplc="D8641D8C">
      <w:start w:val="1"/>
      <w:numFmt w:val="decimal"/>
      <w:lvlText w:val="%1."/>
      <w:lvlJc w:val="left"/>
      <w:pPr>
        <w:ind w:left="1080" w:hanging="360"/>
      </w:pPr>
      <w:rPr>
        <w:rFonts w:hint="default"/>
        <w:sz w:val="22"/>
        <w:szCs w:val="22"/>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15:restartNumberingAfterBreak="0">
    <w:nsid w:val="3B7D5FF9"/>
    <w:multiLevelType w:val="hybridMultilevel"/>
    <w:tmpl w:val="AE8A629E"/>
    <w:lvl w:ilvl="0" w:tplc="331AF362">
      <w:start w:val="5"/>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439B4A55"/>
    <w:multiLevelType w:val="hybridMultilevel"/>
    <w:tmpl w:val="DDD4C26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8A33C9A"/>
    <w:multiLevelType w:val="hybridMultilevel"/>
    <w:tmpl w:val="31F85B9C"/>
    <w:lvl w:ilvl="0" w:tplc="5754B41C">
      <w:start w:val="22"/>
      <w:numFmt w:val="bullet"/>
      <w:lvlText w:val="-"/>
      <w:lvlJc w:val="left"/>
      <w:pPr>
        <w:ind w:left="720" w:hanging="360"/>
      </w:pPr>
      <w:rPr>
        <w:rFonts w:ascii="Times New Roman" w:eastAsia="Calibr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67D352B9"/>
    <w:multiLevelType w:val="hybridMultilevel"/>
    <w:tmpl w:val="C5526F40"/>
    <w:lvl w:ilvl="0" w:tplc="041B0017">
      <w:start w:val="1"/>
      <w:numFmt w:val="lowerLetter"/>
      <w:lvlText w:val="%1)"/>
      <w:lvlJc w:val="left"/>
      <w:pPr>
        <w:ind w:left="720" w:hanging="360"/>
      </w:pPr>
    </w:lvl>
    <w:lvl w:ilvl="1" w:tplc="63648BE0">
      <w:start w:val="1"/>
      <w:numFmt w:val="decimal"/>
      <w:lvlText w:val="%2."/>
      <w:lvlJc w:val="left"/>
      <w:pPr>
        <w:ind w:left="1440" w:hanging="360"/>
      </w:pPr>
      <w:rPr>
        <w:rFonts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716B5ED6"/>
    <w:multiLevelType w:val="hybridMultilevel"/>
    <w:tmpl w:val="2958587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79545942"/>
    <w:multiLevelType w:val="hybridMultilevel"/>
    <w:tmpl w:val="F87C5222"/>
    <w:lvl w:ilvl="0" w:tplc="041B0019">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7A4C17FC"/>
    <w:multiLevelType w:val="hybridMultilevel"/>
    <w:tmpl w:val="CE06484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7A9F07DA"/>
    <w:multiLevelType w:val="hybridMultilevel"/>
    <w:tmpl w:val="D4987DA0"/>
    <w:lvl w:ilvl="0" w:tplc="041B0017">
      <w:start w:val="1"/>
      <w:numFmt w:val="lowerLetter"/>
      <w:lvlText w:val="%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7BC33403"/>
    <w:multiLevelType w:val="hybridMultilevel"/>
    <w:tmpl w:val="E7E4D54A"/>
    <w:lvl w:ilvl="0" w:tplc="041B0019">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7FD90363"/>
    <w:multiLevelType w:val="hybridMultilevel"/>
    <w:tmpl w:val="5168976E"/>
    <w:lvl w:ilvl="0" w:tplc="041B0017">
      <w:start w:val="1"/>
      <w:numFmt w:val="lowerLetter"/>
      <w:lvlText w:val="%1)"/>
      <w:lvlJc w:val="left"/>
      <w:pPr>
        <w:ind w:left="720" w:hanging="360"/>
      </w:pPr>
    </w:lvl>
    <w:lvl w:ilvl="1" w:tplc="2CFC4E98">
      <w:start w:val="1"/>
      <w:numFmt w:val="bullet"/>
      <w:lvlText w:val="-"/>
      <w:lvlJc w:val="left"/>
      <w:pPr>
        <w:ind w:left="1440" w:hanging="360"/>
      </w:pPr>
      <w:rPr>
        <w:rFonts w:ascii="Times New Roman" w:eastAsiaTheme="minorHAnsi"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527255473">
    <w:abstractNumId w:val="10"/>
  </w:num>
  <w:num w:numId="2" w16cid:durableId="291640407">
    <w:abstractNumId w:val="13"/>
  </w:num>
  <w:num w:numId="3" w16cid:durableId="846138251">
    <w:abstractNumId w:val="1"/>
  </w:num>
  <w:num w:numId="4" w16cid:durableId="1057582353">
    <w:abstractNumId w:val="8"/>
  </w:num>
  <w:num w:numId="5" w16cid:durableId="1504978829">
    <w:abstractNumId w:val="16"/>
  </w:num>
  <w:num w:numId="6" w16cid:durableId="1202985050">
    <w:abstractNumId w:val="11"/>
  </w:num>
  <w:num w:numId="7" w16cid:durableId="1630892310">
    <w:abstractNumId w:val="6"/>
  </w:num>
  <w:num w:numId="8" w16cid:durableId="763301153">
    <w:abstractNumId w:val="2"/>
  </w:num>
  <w:num w:numId="9" w16cid:durableId="1073745618">
    <w:abstractNumId w:val="0"/>
  </w:num>
  <w:num w:numId="10" w16cid:durableId="1311904267">
    <w:abstractNumId w:val="14"/>
  </w:num>
  <w:num w:numId="11" w16cid:durableId="418989197">
    <w:abstractNumId w:val="3"/>
  </w:num>
  <w:num w:numId="12" w16cid:durableId="881671659">
    <w:abstractNumId w:val="7"/>
  </w:num>
  <w:num w:numId="13" w16cid:durableId="448013090">
    <w:abstractNumId w:val="9"/>
  </w:num>
  <w:num w:numId="14" w16cid:durableId="2137066042">
    <w:abstractNumId w:val="12"/>
  </w:num>
  <w:num w:numId="15" w16cid:durableId="449787593">
    <w:abstractNumId w:val="4"/>
  </w:num>
  <w:num w:numId="16" w16cid:durableId="2049911923">
    <w:abstractNumId w:val="15"/>
  </w:num>
  <w:num w:numId="17" w16cid:durableId="18790094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087"/>
    <w:rsid w:val="00012C5E"/>
    <w:rsid w:val="00021514"/>
    <w:rsid w:val="00023532"/>
    <w:rsid w:val="000415DB"/>
    <w:rsid w:val="00095BB4"/>
    <w:rsid w:val="000A0250"/>
    <w:rsid w:val="000D3F88"/>
    <w:rsid w:val="00192D71"/>
    <w:rsid w:val="00197B66"/>
    <w:rsid w:val="00274099"/>
    <w:rsid w:val="00282674"/>
    <w:rsid w:val="002D3F74"/>
    <w:rsid w:val="0030078B"/>
    <w:rsid w:val="00335E52"/>
    <w:rsid w:val="00366CC2"/>
    <w:rsid w:val="0039553B"/>
    <w:rsid w:val="003E5A49"/>
    <w:rsid w:val="00414940"/>
    <w:rsid w:val="00433378"/>
    <w:rsid w:val="004515CE"/>
    <w:rsid w:val="004E0937"/>
    <w:rsid w:val="00506462"/>
    <w:rsid w:val="00520CCC"/>
    <w:rsid w:val="005361B9"/>
    <w:rsid w:val="005A0E42"/>
    <w:rsid w:val="005D625E"/>
    <w:rsid w:val="005E0010"/>
    <w:rsid w:val="006050B5"/>
    <w:rsid w:val="00613AF1"/>
    <w:rsid w:val="00626795"/>
    <w:rsid w:val="00647E5D"/>
    <w:rsid w:val="006765E0"/>
    <w:rsid w:val="0068169E"/>
    <w:rsid w:val="007306E1"/>
    <w:rsid w:val="00740CCA"/>
    <w:rsid w:val="00767422"/>
    <w:rsid w:val="00783229"/>
    <w:rsid w:val="007D2CD7"/>
    <w:rsid w:val="007D5982"/>
    <w:rsid w:val="007F3DBD"/>
    <w:rsid w:val="008202CF"/>
    <w:rsid w:val="00823C03"/>
    <w:rsid w:val="00831A01"/>
    <w:rsid w:val="008570BB"/>
    <w:rsid w:val="00884F73"/>
    <w:rsid w:val="008B669C"/>
    <w:rsid w:val="008E1D8A"/>
    <w:rsid w:val="008F7A82"/>
    <w:rsid w:val="008F7D3F"/>
    <w:rsid w:val="00921979"/>
    <w:rsid w:val="00930DC4"/>
    <w:rsid w:val="009542CA"/>
    <w:rsid w:val="0096727C"/>
    <w:rsid w:val="0097620C"/>
    <w:rsid w:val="009A0757"/>
    <w:rsid w:val="009E7130"/>
    <w:rsid w:val="00A01424"/>
    <w:rsid w:val="00A12677"/>
    <w:rsid w:val="00A264A7"/>
    <w:rsid w:val="00A27E8F"/>
    <w:rsid w:val="00A37246"/>
    <w:rsid w:val="00A51883"/>
    <w:rsid w:val="00AC1A17"/>
    <w:rsid w:val="00AE7C51"/>
    <w:rsid w:val="00B01B48"/>
    <w:rsid w:val="00B1744B"/>
    <w:rsid w:val="00B83C93"/>
    <w:rsid w:val="00BB0ED3"/>
    <w:rsid w:val="00C31B9B"/>
    <w:rsid w:val="00C74E7F"/>
    <w:rsid w:val="00CC167F"/>
    <w:rsid w:val="00CD3CF4"/>
    <w:rsid w:val="00D1045D"/>
    <w:rsid w:val="00D65A8D"/>
    <w:rsid w:val="00DF6087"/>
    <w:rsid w:val="00EA5158"/>
    <w:rsid w:val="00EF7D8E"/>
    <w:rsid w:val="00F15AE4"/>
    <w:rsid w:val="00F5481A"/>
    <w:rsid w:val="00F77C10"/>
    <w:rsid w:val="00FB1F63"/>
    <w:rsid w:val="00FE1F5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E3F87"/>
  <w15:chartTrackingRefBased/>
  <w15:docId w15:val="{BF1F7B83-5793-4041-A57E-BD8DFFD73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F6087"/>
    <w:rPr>
      <w:rFonts w:ascii="Times New Roman" w:eastAsia="Times New Roman" w:hAnsi="Times New Roman" w:cs="Times New Roman"/>
      <w:kern w:val="0"/>
      <w:lang w:eastAsia="sk-SK"/>
      <w14:ligatures w14:val="none"/>
    </w:rPr>
  </w:style>
  <w:style w:type="paragraph" w:styleId="Nadpis1">
    <w:name w:val="heading 1"/>
    <w:basedOn w:val="Normlny"/>
    <w:next w:val="Normlny"/>
    <w:link w:val="Nadpis1Char"/>
    <w:uiPriority w:val="9"/>
    <w:qFormat/>
    <w:rsid w:val="00DF60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DF60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DF6087"/>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DF6087"/>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DF6087"/>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DF6087"/>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DF6087"/>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DF6087"/>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DF6087"/>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DF6087"/>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DF6087"/>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DF6087"/>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DF6087"/>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DF6087"/>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DF6087"/>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DF6087"/>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DF6087"/>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DF6087"/>
    <w:rPr>
      <w:rFonts w:eastAsiaTheme="majorEastAsia" w:cstheme="majorBidi"/>
      <w:color w:val="272727" w:themeColor="text1" w:themeTint="D8"/>
    </w:rPr>
  </w:style>
  <w:style w:type="paragraph" w:styleId="Nzov">
    <w:name w:val="Title"/>
    <w:basedOn w:val="Normlny"/>
    <w:next w:val="Normlny"/>
    <w:link w:val="NzovChar"/>
    <w:uiPriority w:val="10"/>
    <w:qFormat/>
    <w:rsid w:val="00DF6087"/>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DF6087"/>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DF6087"/>
    <w:pPr>
      <w:numPr>
        <w:ilvl w:val="1"/>
      </w:numPr>
      <w:spacing w:after="160"/>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DF6087"/>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DF6087"/>
    <w:pPr>
      <w:spacing w:before="160" w:after="160"/>
      <w:jc w:val="center"/>
    </w:pPr>
    <w:rPr>
      <w:i/>
      <w:iCs/>
      <w:color w:val="404040" w:themeColor="text1" w:themeTint="BF"/>
    </w:rPr>
  </w:style>
  <w:style w:type="character" w:customStyle="1" w:styleId="CitciaChar">
    <w:name w:val="Citácia Char"/>
    <w:basedOn w:val="Predvolenpsmoodseku"/>
    <w:link w:val="Citcia"/>
    <w:uiPriority w:val="29"/>
    <w:rsid w:val="00DF6087"/>
    <w:rPr>
      <w:i/>
      <w:iCs/>
      <w:color w:val="404040" w:themeColor="text1" w:themeTint="BF"/>
    </w:rPr>
  </w:style>
  <w:style w:type="paragraph" w:styleId="Odsekzoznamu">
    <w:name w:val="List Paragraph"/>
    <w:basedOn w:val="Normlny"/>
    <w:uiPriority w:val="34"/>
    <w:qFormat/>
    <w:rsid w:val="00DF6087"/>
    <w:pPr>
      <w:ind w:left="720"/>
      <w:contextualSpacing/>
    </w:pPr>
  </w:style>
  <w:style w:type="character" w:styleId="Intenzvnezvraznenie">
    <w:name w:val="Intense Emphasis"/>
    <w:basedOn w:val="Predvolenpsmoodseku"/>
    <w:uiPriority w:val="21"/>
    <w:qFormat/>
    <w:rsid w:val="00DF6087"/>
    <w:rPr>
      <w:i/>
      <w:iCs/>
      <w:color w:val="2F5496" w:themeColor="accent1" w:themeShade="BF"/>
    </w:rPr>
  </w:style>
  <w:style w:type="paragraph" w:styleId="Zvraznencitcia">
    <w:name w:val="Intense Quote"/>
    <w:basedOn w:val="Normlny"/>
    <w:next w:val="Normlny"/>
    <w:link w:val="ZvraznencitciaChar"/>
    <w:uiPriority w:val="30"/>
    <w:qFormat/>
    <w:rsid w:val="00DF60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DF6087"/>
    <w:rPr>
      <w:i/>
      <w:iCs/>
      <w:color w:val="2F5496" w:themeColor="accent1" w:themeShade="BF"/>
    </w:rPr>
  </w:style>
  <w:style w:type="character" w:styleId="Zvraznenodkaz">
    <w:name w:val="Intense Reference"/>
    <w:basedOn w:val="Predvolenpsmoodseku"/>
    <w:uiPriority w:val="32"/>
    <w:qFormat/>
    <w:rsid w:val="00DF6087"/>
    <w:rPr>
      <w:b/>
      <w:bCs/>
      <w:smallCaps/>
      <w:color w:val="2F5496" w:themeColor="accent1" w:themeShade="BF"/>
      <w:spacing w:val="5"/>
    </w:rPr>
  </w:style>
  <w:style w:type="character" w:styleId="Hypertextovprepojenie">
    <w:name w:val="Hyperlink"/>
    <w:basedOn w:val="Predvolenpsmoodseku"/>
    <w:uiPriority w:val="99"/>
    <w:unhideWhenUsed/>
    <w:rsid w:val="00DF6087"/>
    <w:rPr>
      <w:color w:val="0563C1" w:themeColor="hyperlink"/>
      <w:u w:val="single"/>
    </w:rPr>
  </w:style>
  <w:style w:type="paragraph" w:styleId="Hlavika">
    <w:name w:val="header"/>
    <w:basedOn w:val="Normlny"/>
    <w:link w:val="HlavikaChar"/>
    <w:uiPriority w:val="99"/>
    <w:unhideWhenUsed/>
    <w:rsid w:val="00DF6087"/>
    <w:pPr>
      <w:tabs>
        <w:tab w:val="center" w:pos="4536"/>
        <w:tab w:val="right" w:pos="9072"/>
      </w:tabs>
    </w:pPr>
  </w:style>
  <w:style w:type="character" w:customStyle="1" w:styleId="HlavikaChar">
    <w:name w:val="Hlavička Char"/>
    <w:basedOn w:val="Predvolenpsmoodseku"/>
    <w:link w:val="Hlavika"/>
    <w:uiPriority w:val="99"/>
    <w:rsid w:val="00DF6087"/>
    <w:rPr>
      <w:rFonts w:ascii="Times New Roman" w:eastAsia="Times New Roman" w:hAnsi="Times New Roman" w:cs="Times New Roman"/>
      <w:kern w:val="0"/>
      <w:lang w:eastAsia="sk-SK"/>
      <w14:ligatures w14:val="none"/>
    </w:rPr>
  </w:style>
  <w:style w:type="paragraph" w:styleId="Pta">
    <w:name w:val="footer"/>
    <w:basedOn w:val="Normlny"/>
    <w:link w:val="PtaChar"/>
    <w:uiPriority w:val="99"/>
    <w:unhideWhenUsed/>
    <w:rsid w:val="00DF6087"/>
    <w:pPr>
      <w:tabs>
        <w:tab w:val="center" w:pos="4536"/>
        <w:tab w:val="right" w:pos="9072"/>
      </w:tabs>
    </w:pPr>
  </w:style>
  <w:style w:type="character" w:customStyle="1" w:styleId="PtaChar">
    <w:name w:val="Päta Char"/>
    <w:basedOn w:val="Predvolenpsmoodseku"/>
    <w:link w:val="Pta"/>
    <w:uiPriority w:val="99"/>
    <w:rsid w:val="00DF6087"/>
    <w:rPr>
      <w:rFonts w:ascii="Times New Roman" w:eastAsia="Times New Roman" w:hAnsi="Times New Roman" w:cs="Times New Roman"/>
      <w:kern w:val="0"/>
      <w:lang w:eastAsia="sk-SK"/>
      <w14:ligatures w14:val="none"/>
    </w:rPr>
  </w:style>
  <w:style w:type="paragraph" w:styleId="Normlnywebov">
    <w:name w:val="Normal (Web)"/>
    <w:basedOn w:val="Normlny"/>
    <w:uiPriority w:val="99"/>
    <w:unhideWhenUsed/>
    <w:rsid w:val="00DF6087"/>
    <w:pPr>
      <w:spacing w:before="100" w:beforeAutospacing="1" w:after="100" w:afterAutospacing="1"/>
    </w:pPr>
  </w:style>
  <w:style w:type="character" w:styleId="Odkaznakomentr">
    <w:name w:val="annotation reference"/>
    <w:basedOn w:val="Predvolenpsmoodseku"/>
    <w:uiPriority w:val="99"/>
    <w:semiHidden/>
    <w:unhideWhenUsed/>
    <w:rsid w:val="00823C03"/>
    <w:rPr>
      <w:sz w:val="16"/>
      <w:szCs w:val="16"/>
    </w:rPr>
  </w:style>
  <w:style w:type="paragraph" w:styleId="Textkomentra">
    <w:name w:val="annotation text"/>
    <w:basedOn w:val="Normlny"/>
    <w:link w:val="TextkomentraChar"/>
    <w:uiPriority w:val="99"/>
    <w:unhideWhenUsed/>
    <w:rsid w:val="00823C03"/>
    <w:rPr>
      <w:sz w:val="20"/>
      <w:szCs w:val="20"/>
    </w:rPr>
  </w:style>
  <w:style w:type="character" w:customStyle="1" w:styleId="TextkomentraChar">
    <w:name w:val="Text komentára Char"/>
    <w:basedOn w:val="Predvolenpsmoodseku"/>
    <w:link w:val="Textkomentra"/>
    <w:uiPriority w:val="99"/>
    <w:rsid w:val="00823C03"/>
    <w:rPr>
      <w:rFonts w:ascii="Times New Roman" w:eastAsia="Times New Roman" w:hAnsi="Times New Roman" w:cs="Times New Roman"/>
      <w:kern w:val="0"/>
      <w:sz w:val="20"/>
      <w:szCs w:val="20"/>
      <w:lang w:eastAsia="sk-SK"/>
      <w14:ligatures w14:val="none"/>
    </w:rPr>
  </w:style>
  <w:style w:type="paragraph" w:styleId="Predmetkomentra">
    <w:name w:val="annotation subject"/>
    <w:basedOn w:val="Textkomentra"/>
    <w:next w:val="Textkomentra"/>
    <w:link w:val="PredmetkomentraChar"/>
    <w:uiPriority w:val="99"/>
    <w:semiHidden/>
    <w:unhideWhenUsed/>
    <w:rsid w:val="00823C03"/>
    <w:rPr>
      <w:b/>
      <w:bCs/>
    </w:rPr>
  </w:style>
  <w:style w:type="character" w:customStyle="1" w:styleId="PredmetkomentraChar">
    <w:name w:val="Predmet komentára Char"/>
    <w:basedOn w:val="TextkomentraChar"/>
    <w:link w:val="Predmetkomentra"/>
    <w:uiPriority w:val="99"/>
    <w:semiHidden/>
    <w:rsid w:val="00823C03"/>
    <w:rPr>
      <w:rFonts w:ascii="Times New Roman" w:eastAsia="Times New Roman" w:hAnsi="Times New Roman" w:cs="Times New Roman"/>
      <w:b/>
      <w:bCs/>
      <w:kern w:val="0"/>
      <w:sz w:val="20"/>
      <w:szCs w:val="20"/>
      <w:lang w:eastAsia="sk-SK"/>
      <w14:ligatures w14:val="none"/>
    </w:rPr>
  </w:style>
  <w:style w:type="character" w:styleId="Nevyrieenzmienka">
    <w:name w:val="Unresolved Mention"/>
    <w:basedOn w:val="Predvolenpsmoodseku"/>
    <w:uiPriority w:val="99"/>
    <w:semiHidden/>
    <w:unhideWhenUsed/>
    <w:rsid w:val="00A27E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ho.s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kosice.s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korzar.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1964</Words>
  <Characters>11199</Characters>
  <Application>Microsoft Office Word</Application>
  <DocSecurity>0</DocSecurity>
  <Lines>93</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Henrieta Bicáková</dc:creator>
  <cp:keywords/>
  <dc:description/>
  <cp:lastModifiedBy>Vincler Robert</cp:lastModifiedBy>
  <cp:revision>12</cp:revision>
  <dcterms:created xsi:type="dcterms:W3CDTF">2026-04-28T10:02:00Z</dcterms:created>
  <dcterms:modified xsi:type="dcterms:W3CDTF">2026-05-11T08:35:00Z</dcterms:modified>
</cp:coreProperties>
</file>