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6B0F0" w14:textId="627380A6" w:rsidR="00681547" w:rsidRPr="00254461" w:rsidRDefault="00681547" w:rsidP="00681547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sk-SK"/>
        </w:rPr>
      </w:pPr>
      <w:r w:rsidRPr="0025446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Záväzné podmienky nájmu - Práva a povinností zmluvných strán, zodpovednosť za škodu a zmluvné sankcie </w:t>
      </w:r>
    </w:p>
    <w:p w14:paraId="551EC7EB" w14:textId="77777777" w:rsidR="00681547" w:rsidRPr="00476582" w:rsidRDefault="00681547" w:rsidP="00681547">
      <w:pPr>
        <w:jc w:val="both"/>
        <w:rPr>
          <w:rFonts w:ascii="Calibri" w:hAnsi="Calibri" w:cs="Calibri"/>
          <w:sz w:val="22"/>
          <w:szCs w:val="22"/>
          <w:lang w:eastAsia="sk-SK"/>
        </w:rPr>
      </w:pPr>
    </w:p>
    <w:p w14:paraId="18E86F52" w14:textId="77777777" w:rsidR="00681547" w:rsidRPr="00476582" w:rsidRDefault="00681547" w:rsidP="00681547">
      <w:pPr>
        <w:pStyle w:val="Odsekzoznamu"/>
        <w:numPr>
          <w:ilvl w:val="0"/>
          <w:numId w:val="1"/>
        </w:numPr>
        <w:ind w:left="357" w:hanging="357"/>
        <w:jc w:val="both"/>
        <w:rPr>
          <w:rFonts w:ascii="Calibri" w:hAnsi="Calibri" w:cs="Calibri"/>
          <w:b/>
          <w:bCs/>
          <w:sz w:val="22"/>
          <w:szCs w:val="22"/>
          <w:lang w:eastAsia="sk-SK"/>
        </w:rPr>
      </w:pPr>
      <w:r w:rsidRPr="00476582">
        <w:rPr>
          <w:rFonts w:ascii="Calibri" w:hAnsi="Calibri" w:cs="Calibri"/>
          <w:b/>
          <w:bCs/>
          <w:sz w:val="22"/>
          <w:szCs w:val="22"/>
          <w:lang w:eastAsia="sk-SK"/>
        </w:rPr>
        <w:t>PRÁVA A POVINNOSTI</w:t>
      </w:r>
    </w:p>
    <w:p w14:paraId="28035450" w14:textId="77777777" w:rsidR="00681547" w:rsidRPr="0047658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Nájomca je oprávnený a zároveň povinný užívať NP v súlade s účelom nájmu definovanom v súťažných podmienkach tak, aby nedochádzalo k jeho nadmernému opotrebeniu alebo poškodeniu. </w:t>
      </w:r>
    </w:p>
    <w:p w14:paraId="22C64B65" w14:textId="493B57C7" w:rsidR="00681547" w:rsidRPr="0047658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Nájomca je oprávnený počas trvania nájmu užívať spoločné priestory (napr. prístupové chodby a schodištia) vedúce k</w:t>
      </w:r>
      <w:r>
        <w:rPr>
          <w:rFonts w:ascii="Calibri" w:hAnsi="Calibri" w:cs="Calibri"/>
          <w:sz w:val="22"/>
          <w:szCs w:val="22"/>
          <w:lang w:eastAsia="sk-SK"/>
        </w:rPr>
        <w:t> </w:t>
      </w:r>
      <w:r w:rsidRPr="00476582">
        <w:rPr>
          <w:rFonts w:ascii="Calibri" w:hAnsi="Calibri" w:cs="Calibri"/>
          <w:sz w:val="22"/>
          <w:szCs w:val="22"/>
          <w:lang w:eastAsia="sk-SK"/>
        </w:rPr>
        <w:t>NP</w:t>
      </w:r>
      <w:r>
        <w:rPr>
          <w:rFonts w:ascii="Calibri" w:hAnsi="Calibri" w:cs="Calibri"/>
          <w:sz w:val="22"/>
          <w:szCs w:val="22"/>
          <w:lang w:eastAsia="sk-SK"/>
        </w:rPr>
        <w:t>.</w:t>
      </w:r>
    </w:p>
    <w:p w14:paraId="2C471C5D" w14:textId="77777777" w:rsidR="00681547" w:rsidRPr="0047658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Nájomca je povinný:</w:t>
      </w:r>
    </w:p>
    <w:p w14:paraId="3F17D7E1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starať sa o NP so starostlivosťou riadneho hospodára a dodržiavať zásady stanovené platnou právnou úpravou, zmluvou o prenájme a pokynmi prenajímateľa,</w:t>
      </w:r>
    </w:p>
    <w:p w14:paraId="10C1A024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dbať na to, aby nedošlo k znehodnoteniu alebo poškodeniu NP, spoločných priestorov, alebo ich častí alebo vzniku inej škody. Nájomca zodpovedá prenajímateľovi za škody na majetku a za škody, ktoré je prenajímateľ povinný nahradiť tretím osobám, ak tieto spôsobil nájomca, jeho zamestnanci alebo osoby, ktoré sa so súhlasom nájomcu nachádzali v NP, prípadne vznikli zanedbaním povinností nájomcu podľa zmluvy o nájme alebo zákona. Zodpovednosť za škodu sa vzťahuje aj na škodu spôsobenú vecami, ktoré sú v nájomcovej dispozícii. Škodou nie je bežné opotrebovanie NP,</w:t>
      </w:r>
    </w:p>
    <w:p w14:paraId="6F2950E7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zdržať sa stavebných úprav v NP, ak sa s prenajímateľom písomne nedohodne inak,</w:t>
      </w:r>
    </w:p>
    <w:p w14:paraId="1F11A73B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 xml:space="preserve">zabezpečiť odstraňovanie drobných </w:t>
      </w:r>
      <w:proofErr w:type="spellStart"/>
      <w:r w:rsidRPr="00476582">
        <w:rPr>
          <w:rFonts w:ascii="Calibri" w:hAnsi="Calibri" w:cs="Calibri"/>
          <w:sz w:val="22"/>
          <w:szCs w:val="22"/>
          <w:lang w:eastAsia="sk-SK"/>
        </w:rPr>
        <w:t>závad</w:t>
      </w:r>
      <w:proofErr w:type="spellEnd"/>
      <w:r w:rsidRPr="00476582">
        <w:rPr>
          <w:rFonts w:ascii="Calibri" w:hAnsi="Calibri" w:cs="Calibri"/>
          <w:sz w:val="22"/>
          <w:szCs w:val="22"/>
          <w:lang w:eastAsia="sk-SK"/>
        </w:rPr>
        <w:t>/opráv do celkovej hodnoty 300,- € plus DPH/ jednorazový výdavok,</w:t>
      </w:r>
    </w:p>
    <w:p w14:paraId="034938E9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dodržiavať všeobecne záväzné právne predpisy v oblasti bezpečnosti a ochrany zdravia pri práci a ochrany pred požiarmi v priestoroch NOC,</w:t>
      </w:r>
    </w:p>
    <w:p w14:paraId="2B18F825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zodpovedať za bezpečnosť a ochranu zamestnancov pri práci a svojich klientov,</w:t>
      </w:r>
    </w:p>
    <w:p w14:paraId="77F47171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zdržať sa užívania NP spôsobom zaťažujúcim iných nájomcov (hlučnosť, pachy, atď.), ukladania horľavých látok a voľne prístupných potravín alebo ich zvyškov,</w:t>
      </w:r>
    </w:p>
    <w:p w14:paraId="77B0F043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prenajímateľa neodkladne informovať o vzniku poistnej udalosti na/v NP,</w:t>
      </w:r>
    </w:p>
    <w:p w14:paraId="59FE300D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pri ukončení nájmu vrátiť prenajímateľovi NP v stave, v akom ho prevzal s prihliadnutím na obvyklé opotrebovanie a vymaľované hygienickou maľovkou, ak sa zmluvné strany nedohodnú inak,</w:t>
      </w:r>
    </w:p>
    <w:p w14:paraId="07864A5A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strpieť vstup prenajímateľa na jeho požiadanie do NP a vykonanie kontroly jeho užívania a kontroly dodržiavania zmluvných podmienok za prítomnosti nájomcu (okrem prípadu, ak vec neznesie odklad),</w:t>
      </w:r>
    </w:p>
    <w:p w14:paraId="45DF1A30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 xml:space="preserve">včas písomne oznámiť prenajímateľovi vznik </w:t>
      </w:r>
      <w:proofErr w:type="spellStart"/>
      <w:r w:rsidRPr="00476582">
        <w:rPr>
          <w:rFonts w:ascii="Calibri" w:hAnsi="Calibri" w:cs="Calibri"/>
          <w:sz w:val="22"/>
          <w:szCs w:val="22"/>
          <w:lang w:eastAsia="sk-SK"/>
        </w:rPr>
        <w:t>závad</w:t>
      </w:r>
      <w:proofErr w:type="spellEnd"/>
      <w:r w:rsidRPr="00476582">
        <w:rPr>
          <w:rFonts w:ascii="Calibri" w:hAnsi="Calibri" w:cs="Calibri"/>
          <w:sz w:val="22"/>
          <w:szCs w:val="22"/>
          <w:lang w:eastAsia="sk-SK"/>
        </w:rPr>
        <w:t xml:space="preserve"> a potrebu opráv NP a umožniť ich vykonanie, ak nejde o prípad v zmysle písm. d),</w:t>
      </w:r>
    </w:p>
    <w:p w14:paraId="1AFC85D2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platiť nájomné a ďalšie platby riadne a včas,</w:t>
      </w:r>
    </w:p>
    <w:p w14:paraId="64A68FB8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zúčastniť sa školení zabezpečených prenajímateľom ohľadom prevádzky NP alebo jeho vybavenia alebo zariadenia,</w:t>
      </w:r>
    </w:p>
    <w:p w14:paraId="64E47C27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 xml:space="preserve">zabezpečiť na vlastné náklady vo vzťahu k užívaniu NP a prevádzke splnenie všetkých povinností vyplývajúcich z osobitných právnych predpisov, napr. zo zákona č. 314/2001 Z. z. o ochrane pred požiarmi v znení neskorších predpisov a vyhlášky č. 121/2002 Z. z. o požiarnej prevencii v znení neskorších predpisov, zákona č. 124/2006 Z. z. o bezpečnosti a ochrane zdravia pri práci v znení neskorších predpisov, zákona č. 513/1991 Zb. Obchodný zákonník  v znení </w:t>
      </w:r>
      <w:r w:rsidRPr="00476582">
        <w:rPr>
          <w:rFonts w:ascii="Calibri" w:hAnsi="Calibri" w:cs="Calibri"/>
          <w:sz w:val="22"/>
          <w:szCs w:val="22"/>
          <w:lang w:eastAsia="sk-SK"/>
        </w:rPr>
        <w:lastRenderedPageBreak/>
        <w:t>neskorších predpisov, zákona č. 455/1991 Zb. o živnostenskom podnikaní (živnostenský zákon) v znení neskorších predpisov, zákona č. 355/2007 Z. z. o ochrane, podpore a rozvoji verejného zdravia a o zmene a doplnení niektorých zákonov v znení neskorších predpisov,</w:t>
      </w:r>
    </w:p>
    <w:p w14:paraId="26DE0EBB" w14:textId="77777777" w:rsidR="00681547" w:rsidRPr="0047658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Nájomca nie je oprávnený dať NP do podnájmu tretej osobe bez predchádzajúceho písomného súhlasu prenajímateľa.</w:t>
      </w:r>
    </w:p>
    <w:p w14:paraId="2FE7DF12" w14:textId="77777777" w:rsidR="00681547" w:rsidRPr="0047658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Nájomca prehlasuje a potvrdzuje, že je s technickým stavom NP riadne oboznámený, tento je užívaniaschopný a môže slúžiť dohodnutému účelu.</w:t>
      </w:r>
    </w:p>
    <w:p w14:paraId="6D6585C9" w14:textId="77777777" w:rsidR="00681547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Nájomca berie na vedomie, že prenajímateľ nezodpovedá za stratu a poškodenie nájomcom uložených vecí nachádzajúcich sa v NP.</w:t>
      </w:r>
    </w:p>
    <w:p w14:paraId="6ACA5E76" w14:textId="1F79C43F" w:rsidR="00681547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B14CB9">
        <w:rPr>
          <w:rFonts w:ascii="Calibri" w:hAnsi="Calibri" w:cs="Calibri"/>
          <w:sz w:val="22"/>
          <w:szCs w:val="22"/>
          <w:lang w:eastAsia="sk-SK"/>
        </w:rPr>
        <w:t xml:space="preserve">Nájomca sa zaväzuje, že na žiadosť prenajímateľa odplatne zabezpečí prednostný prístup do </w:t>
      </w:r>
      <w:r>
        <w:rPr>
          <w:rFonts w:ascii="Calibri" w:hAnsi="Calibri" w:cs="Calibri"/>
          <w:sz w:val="22"/>
          <w:szCs w:val="22"/>
          <w:lang w:eastAsia="sk-SK"/>
        </w:rPr>
        <w:t>prevádzky masáží</w:t>
      </w:r>
      <w:r w:rsidRPr="00B14CB9">
        <w:rPr>
          <w:rFonts w:ascii="Calibri" w:hAnsi="Calibri" w:cs="Calibri"/>
          <w:sz w:val="22"/>
          <w:szCs w:val="22"/>
          <w:lang w:eastAsia="sk-SK"/>
        </w:rPr>
        <w:t xml:space="preserve"> takému počtu osôb, aký bude uvedený v žiadosti prenajímateľa za nasledovných podmienok:</w:t>
      </w:r>
    </w:p>
    <w:p w14:paraId="7096CB07" w14:textId="77777777" w:rsidR="00681547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B14CB9">
        <w:rPr>
          <w:rFonts w:ascii="Calibri" w:hAnsi="Calibri" w:cs="Calibri"/>
          <w:sz w:val="22"/>
          <w:szCs w:val="22"/>
          <w:lang w:eastAsia="sk-SK"/>
        </w:rPr>
        <w:t>žiadosť bude obsahovať určenie dňa a časového rozsahu vyhradeného pre dané osoby a počet zúčastnených osôb,</w:t>
      </w:r>
    </w:p>
    <w:p w14:paraId="63F7B69D" w14:textId="01F72E11" w:rsidR="00681547" w:rsidRPr="00B156A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B156A2">
        <w:rPr>
          <w:rFonts w:ascii="Calibri" w:hAnsi="Calibri" w:cs="Calibri"/>
          <w:sz w:val="22"/>
          <w:szCs w:val="22"/>
          <w:lang w:eastAsia="sk-SK"/>
        </w:rPr>
        <w:t xml:space="preserve">žiadosť bude doručená nájomcovi najmenej </w:t>
      </w:r>
      <w:r w:rsidR="00254461">
        <w:rPr>
          <w:rFonts w:ascii="Calibri" w:hAnsi="Calibri" w:cs="Calibri"/>
          <w:sz w:val="22"/>
          <w:szCs w:val="22"/>
          <w:lang w:eastAsia="sk-SK"/>
        </w:rPr>
        <w:t>2 dni</w:t>
      </w:r>
      <w:r w:rsidRPr="00B156A2">
        <w:rPr>
          <w:rFonts w:ascii="Calibri" w:hAnsi="Calibri" w:cs="Calibri"/>
          <w:sz w:val="22"/>
          <w:szCs w:val="22"/>
          <w:lang w:eastAsia="sk-SK"/>
        </w:rPr>
        <w:t xml:space="preserve"> vopred.</w:t>
      </w:r>
    </w:p>
    <w:p w14:paraId="3125949B" w14:textId="77777777" w:rsidR="00681547" w:rsidRPr="0047658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Prenajímateľ je povinný:</w:t>
      </w:r>
    </w:p>
    <w:p w14:paraId="09C2C38C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odovzdať nájomcovi kľúče a iné prístupové zariadenia alebo nástroje od NP,</w:t>
      </w:r>
    </w:p>
    <w:p w14:paraId="0FD47F0B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nájomcovi umožniť užívanie NP za podmienok dojednaných v tejto Zmluve,</w:t>
      </w:r>
    </w:p>
    <w:p w14:paraId="661A90C7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nájomcovi protokolárne odovzdať do užívania NP v stave spôsobilom na dohodnuté užívanie v súlade s príslušnými predpismi a zmluvou o nájme, v tomto stave ho na svoje náklady udržiavať, mimo vykonávania činností, ku ktorým je povinný nájomca,</w:t>
      </w:r>
    </w:p>
    <w:p w14:paraId="2430FC95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zabezpečovať riadne plnenie služieb, ktorých poskytovanie je s užívaním NP spojené,</w:t>
      </w:r>
    </w:p>
    <w:p w14:paraId="0656B540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 xml:space="preserve">bez zbytočného odkladu zabezpečiť vykonanie </w:t>
      </w:r>
      <w:proofErr w:type="spellStart"/>
      <w:r w:rsidRPr="00476582">
        <w:rPr>
          <w:rFonts w:ascii="Calibri" w:hAnsi="Calibri" w:cs="Calibri"/>
          <w:sz w:val="22"/>
          <w:szCs w:val="22"/>
          <w:lang w:eastAsia="sk-SK"/>
        </w:rPr>
        <w:t>závad</w:t>
      </w:r>
      <w:proofErr w:type="spellEnd"/>
      <w:r w:rsidRPr="00476582">
        <w:rPr>
          <w:rFonts w:ascii="Calibri" w:hAnsi="Calibri" w:cs="Calibri"/>
          <w:sz w:val="22"/>
          <w:szCs w:val="22"/>
          <w:lang w:eastAsia="sk-SK"/>
        </w:rPr>
        <w:t xml:space="preserve"> a opráv, na ktorých vykonanie je povinný prenajímateľ,</w:t>
      </w:r>
    </w:p>
    <w:p w14:paraId="477418EA" w14:textId="77777777" w:rsidR="00681547" w:rsidRPr="00476582" w:rsidRDefault="00681547" w:rsidP="00681547">
      <w:pPr>
        <w:pStyle w:val="Odsekzoznamu"/>
        <w:numPr>
          <w:ilvl w:val="1"/>
          <w:numId w:val="2"/>
        </w:numPr>
        <w:ind w:left="714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vystavovať faktúru – daňový doklad v súlade s právnymi predpismi, inak nájomcovi neplynie lehota na úhradu faktúry.</w:t>
      </w:r>
    </w:p>
    <w:p w14:paraId="4BEC997B" w14:textId="77777777" w:rsidR="00681547" w:rsidRPr="0047658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Prenajímateľ zodpovedá nájomcovi za škodu spôsobenú porušením jeho povinností uvedených v odseku 7 s výnimkou prípadu, ak porušenie povinností bolo spôsobené okolnosťami od prenajímateľa nezávislými a ním neovplyvniteľnými, napr. prerušením dodávky médií tretími osobami, okolnosťami majúcimi svoj pôvod vo vyššej moci, nahlásením bomby alebo iného nebezpečenstva v NOC zo strany tretej osoby a pod. </w:t>
      </w:r>
    </w:p>
    <w:p w14:paraId="4EC8E0AB" w14:textId="77777777" w:rsidR="00681547" w:rsidRPr="00B156A2" w:rsidRDefault="00681547" w:rsidP="00681547">
      <w:pPr>
        <w:pStyle w:val="Odsekzoznamu"/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Pre prípad existencie vzniknutých a splatných záväzkov nájomcu voči prenajímateľovi v čase skončenia nájmu si prenajímateľ môže uplatniť zádržné právo na veci nachádzajúce sa v NP s výnimkou pevných diskov počítačov, akýchkoľvek pamäťových médií a akéhokoľvek spisového materiálu. Pre výkon zádržného práva sa uplatnia ustanovenia zákona č. 40/1964 Zb. Občiansky zákonník v znení neskorších predpisov.</w:t>
      </w:r>
    </w:p>
    <w:p w14:paraId="0B5FE9EC" w14:textId="77777777" w:rsidR="00681547" w:rsidRPr="00C3499A" w:rsidRDefault="00681547" w:rsidP="00681547">
      <w:pPr>
        <w:jc w:val="both"/>
        <w:rPr>
          <w:lang w:eastAsia="sk-SK"/>
        </w:rPr>
      </w:pPr>
      <w:r w:rsidRPr="00C3499A">
        <w:rPr>
          <w:lang w:eastAsia="sk-SK"/>
        </w:rPr>
        <w:t> </w:t>
      </w:r>
    </w:p>
    <w:p w14:paraId="799DC87D" w14:textId="77777777" w:rsidR="00681547" w:rsidRPr="00476582" w:rsidRDefault="00681547" w:rsidP="00681547">
      <w:pPr>
        <w:pStyle w:val="Odsekzoznamu"/>
        <w:numPr>
          <w:ilvl w:val="0"/>
          <w:numId w:val="1"/>
        </w:numPr>
        <w:ind w:left="357" w:hanging="357"/>
        <w:jc w:val="both"/>
        <w:rPr>
          <w:rFonts w:ascii="Calibri" w:hAnsi="Calibri" w:cs="Calibri"/>
          <w:b/>
          <w:bCs/>
          <w:sz w:val="22"/>
          <w:szCs w:val="22"/>
          <w:lang w:eastAsia="sk-SK"/>
        </w:rPr>
      </w:pPr>
      <w:r w:rsidRPr="00476582">
        <w:rPr>
          <w:rFonts w:ascii="Calibri" w:hAnsi="Calibri" w:cs="Calibri"/>
          <w:b/>
          <w:bCs/>
          <w:sz w:val="22"/>
          <w:szCs w:val="22"/>
          <w:lang w:eastAsia="sk-SK"/>
        </w:rPr>
        <w:t>SANKCIE</w:t>
      </w:r>
    </w:p>
    <w:p w14:paraId="352167BC" w14:textId="77777777" w:rsidR="00681547" w:rsidRDefault="00681547" w:rsidP="00681547">
      <w:pPr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>Nájomca je povinný zaplatiť prenajímateľovi zmluvnú pokutu:</w:t>
      </w:r>
    </w:p>
    <w:p w14:paraId="140771FC" w14:textId="77777777" w:rsidR="00254461" w:rsidRDefault="00254461" w:rsidP="00681547">
      <w:pPr>
        <w:jc w:val="both"/>
        <w:rPr>
          <w:rFonts w:ascii="Calibri" w:hAnsi="Calibri" w:cs="Calibri"/>
          <w:sz w:val="22"/>
          <w:szCs w:val="22"/>
          <w:lang w:eastAsia="sk-SK"/>
        </w:rPr>
      </w:pPr>
    </w:p>
    <w:p w14:paraId="41F4C058" w14:textId="77777777" w:rsidR="00254461" w:rsidRPr="00DE0913" w:rsidRDefault="00254461" w:rsidP="00254461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lastRenderedPageBreak/>
        <w:t xml:space="preserve">vo výške 0,05 % z dlžnej sumy nájomného alebo úhrad za plnenia spojených s užívaním </w:t>
      </w:r>
      <w:r>
        <w:rPr>
          <w:rFonts w:ascii="Calibri" w:hAnsi="Calibri" w:cs="Calibri"/>
          <w:sz w:val="22"/>
          <w:szCs w:val="22"/>
          <w:lang w:eastAsia="sk-SK"/>
        </w:rPr>
        <w:t>NP</w:t>
      </w:r>
      <w:r w:rsidRPr="00476582">
        <w:rPr>
          <w:rFonts w:ascii="Calibri" w:hAnsi="Calibri" w:cs="Calibri"/>
          <w:sz w:val="22"/>
          <w:szCs w:val="22"/>
          <w:lang w:eastAsia="sk-SK"/>
        </w:rPr>
        <w:t>, a to za každý deň omeškania</w:t>
      </w:r>
      <w:r>
        <w:rPr>
          <w:rFonts w:ascii="Calibri" w:hAnsi="Calibri" w:cs="Calibri"/>
          <w:sz w:val="22"/>
          <w:szCs w:val="22"/>
          <w:lang w:eastAsia="sk-SK"/>
        </w:rPr>
        <w:t xml:space="preserve"> s úhradou nájomného alebo </w:t>
      </w:r>
      <w:r w:rsidRPr="00476582">
        <w:rPr>
          <w:rFonts w:ascii="Calibri" w:hAnsi="Calibri" w:cs="Calibri"/>
          <w:sz w:val="22"/>
          <w:szCs w:val="22"/>
          <w:lang w:eastAsia="sk-SK"/>
        </w:rPr>
        <w:t xml:space="preserve">úhrad za plnenia spojených s užívaním </w:t>
      </w:r>
      <w:r>
        <w:rPr>
          <w:rFonts w:ascii="Calibri" w:hAnsi="Calibri" w:cs="Calibri"/>
          <w:sz w:val="22"/>
          <w:szCs w:val="22"/>
          <w:lang w:eastAsia="sk-SK"/>
        </w:rPr>
        <w:t>NP</w:t>
      </w:r>
      <w:r w:rsidRPr="00476582">
        <w:rPr>
          <w:rFonts w:ascii="Calibri" w:hAnsi="Calibri" w:cs="Calibri"/>
          <w:sz w:val="22"/>
          <w:szCs w:val="22"/>
          <w:lang w:eastAsia="sk-SK"/>
        </w:rPr>
        <w:t>,</w:t>
      </w:r>
    </w:p>
    <w:p w14:paraId="6583D545" w14:textId="77777777" w:rsidR="00254461" w:rsidRDefault="00254461" w:rsidP="00254461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 xml:space="preserve">10% z ceny mesačného nájmu </w:t>
      </w:r>
      <w:r w:rsidRPr="00776E29">
        <w:rPr>
          <w:rFonts w:ascii="Calibri" w:hAnsi="Calibri" w:cs="Calibri"/>
          <w:sz w:val="22"/>
          <w:szCs w:val="22"/>
          <w:lang w:eastAsia="sk-SK"/>
        </w:rPr>
        <w:t xml:space="preserve">za každý deň omeškania s protokolárnym odovzdaním </w:t>
      </w:r>
      <w:r>
        <w:rPr>
          <w:rFonts w:ascii="Calibri" w:hAnsi="Calibri" w:cs="Calibri"/>
          <w:sz w:val="22"/>
          <w:szCs w:val="22"/>
          <w:lang w:eastAsia="sk-SK"/>
        </w:rPr>
        <w:t>NP</w:t>
      </w:r>
      <w:r w:rsidRPr="00776E29">
        <w:rPr>
          <w:rFonts w:ascii="Calibri" w:hAnsi="Calibri" w:cs="Calibri"/>
          <w:sz w:val="22"/>
          <w:szCs w:val="22"/>
          <w:lang w:eastAsia="sk-SK"/>
        </w:rPr>
        <w:t xml:space="preserve"> prenajímateľovi po ukončení nájmu,</w:t>
      </w:r>
    </w:p>
    <w:p w14:paraId="0D99A816" w14:textId="77777777" w:rsidR="00254461" w:rsidRPr="00DE0913" w:rsidRDefault="00254461" w:rsidP="00254461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 xml:space="preserve">10% z ceny mesačného nájmu </w:t>
      </w:r>
      <w:r w:rsidRPr="00776E29">
        <w:rPr>
          <w:rFonts w:ascii="Calibri" w:hAnsi="Calibri" w:cs="Calibri"/>
          <w:sz w:val="22"/>
          <w:szCs w:val="22"/>
          <w:lang w:eastAsia="sk-SK"/>
        </w:rPr>
        <w:t>za každý deň omeškania s</w:t>
      </w:r>
      <w:r>
        <w:rPr>
          <w:rFonts w:ascii="Calibri" w:hAnsi="Calibri" w:cs="Calibri"/>
          <w:sz w:val="22"/>
          <w:szCs w:val="22"/>
          <w:lang w:eastAsia="sk-SK"/>
        </w:rPr>
        <w:t> otvorením prevádzky od 1.9.2025, okrem prípadu, že otvorenie prevádzky nie je možné z dôvodov na strane prenajímateľa, alebo ak sa nedohodnú na inom termíne otvorenia prevádzky</w:t>
      </w:r>
    </w:p>
    <w:p w14:paraId="5AD21CAC" w14:textId="77777777" w:rsidR="00254461" w:rsidRDefault="00254461" w:rsidP="00254461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 xml:space="preserve">10% z ceny mesačného nájmu </w:t>
      </w:r>
      <w:r w:rsidRPr="00192067">
        <w:rPr>
          <w:rFonts w:ascii="Calibri" w:hAnsi="Calibri" w:cs="Calibri"/>
          <w:sz w:val="22"/>
          <w:szCs w:val="22"/>
          <w:lang w:eastAsia="sk-SK"/>
        </w:rPr>
        <w:t xml:space="preserve">ak nájomca prevádzkuje </w:t>
      </w:r>
      <w:r>
        <w:rPr>
          <w:rFonts w:ascii="Calibri" w:hAnsi="Calibri" w:cs="Calibri"/>
          <w:sz w:val="22"/>
          <w:szCs w:val="22"/>
          <w:lang w:eastAsia="sk-SK"/>
        </w:rPr>
        <w:t>NP mimo prevádzkovej doby NOC</w:t>
      </w:r>
      <w:r w:rsidRPr="00192067">
        <w:rPr>
          <w:rFonts w:ascii="Calibri" w:hAnsi="Calibri" w:cs="Calibri"/>
          <w:sz w:val="22"/>
          <w:szCs w:val="22"/>
          <w:lang w:eastAsia="sk-SK"/>
        </w:rPr>
        <w:t>, a to za každý deň, v ktorom dôjde k</w:t>
      </w:r>
      <w:r>
        <w:rPr>
          <w:rFonts w:ascii="Calibri" w:hAnsi="Calibri" w:cs="Calibri"/>
          <w:sz w:val="22"/>
          <w:szCs w:val="22"/>
          <w:lang w:eastAsia="sk-SK"/>
        </w:rPr>
        <w:t> uvedenému porušeniu,</w:t>
      </w:r>
    </w:p>
    <w:p w14:paraId="553A8B09" w14:textId="529C3F73" w:rsidR="00254461" w:rsidRPr="00254461" w:rsidRDefault="00254461" w:rsidP="00681547">
      <w:pPr>
        <w:pStyle w:val="Odsekzoznamu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  <w:lang w:eastAsia="sk-SK"/>
        </w:rPr>
        <w:t xml:space="preserve">10% z ceny mesačného nájmu </w:t>
      </w:r>
      <w:r w:rsidRPr="00983155">
        <w:rPr>
          <w:rFonts w:ascii="Calibri" w:hAnsi="Calibri" w:cs="Calibri"/>
          <w:sz w:val="22"/>
          <w:szCs w:val="22"/>
          <w:lang w:eastAsia="sk-SK"/>
        </w:rPr>
        <w:t>ak nájomca nedodržiava minimálnu prevádzkovú dobu určenú v súťažných podmienkach a zmluve o</w:t>
      </w:r>
      <w:r>
        <w:rPr>
          <w:rFonts w:ascii="Calibri" w:hAnsi="Calibri" w:cs="Calibri"/>
          <w:sz w:val="22"/>
          <w:szCs w:val="22"/>
          <w:lang w:eastAsia="sk-SK"/>
        </w:rPr>
        <w:t> </w:t>
      </w:r>
      <w:r w:rsidRPr="00983155">
        <w:rPr>
          <w:rFonts w:ascii="Calibri" w:hAnsi="Calibri" w:cs="Calibri"/>
          <w:sz w:val="22"/>
          <w:szCs w:val="22"/>
          <w:lang w:eastAsia="sk-SK"/>
        </w:rPr>
        <w:t>nájme</w:t>
      </w:r>
      <w:r>
        <w:rPr>
          <w:rFonts w:ascii="Calibri" w:hAnsi="Calibri" w:cs="Calibri"/>
          <w:sz w:val="22"/>
          <w:szCs w:val="22"/>
          <w:lang w:eastAsia="sk-SK"/>
        </w:rPr>
        <w:t>,</w:t>
      </w:r>
      <w:r w:rsidRPr="00983155">
        <w:rPr>
          <w:rFonts w:ascii="Calibri" w:hAnsi="Calibri" w:cs="Calibri"/>
          <w:sz w:val="22"/>
          <w:szCs w:val="22"/>
          <w:lang w:eastAsia="sk-SK"/>
        </w:rPr>
        <w:t xml:space="preserve"> </w:t>
      </w:r>
      <w:r w:rsidRPr="00192067">
        <w:rPr>
          <w:rFonts w:ascii="Calibri" w:hAnsi="Calibri" w:cs="Calibri"/>
          <w:sz w:val="22"/>
          <w:szCs w:val="22"/>
          <w:lang w:eastAsia="sk-SK"/>
        </w:rPr>
        <w:t>a to za každý deň, v ktorom dôjde k</w:t>
      </w:r>
      <w:r>
        <w:rPr>
          <w:rFonts w:ascii="Calibri" w:hAnsi="Calibri" w:cs="Calibri"/>
          <w:sz w:val="22"/>
          <w:szCs w:val="22"/>
          <w:lang w:eastAsia="sk-SK"/>
        </w:rPr>
        <w:t> uvedenému porušeniu.</w:t>
      </w:r>
    </w:p>
    <w:p w14:paraId="1748F30F" w14:textId="77777777" w:rsidR="00681547" w:rsidRPr="00476582" w:rsidRDefault="00681547" w:rsidP="00681547">
      <w:pPr>
        <w:jc w:val="both"/>
        <w:rPr>
          <w:rFonts w:ascii="Calibri" w:hAnsi="Calibri" w:cs="Calibri"/>
          <w:sz w:val="22"/>
          <w:szCs w:val="22"/>
          <w:lang w:eastAsia="sk-SK"/>
        </w:rPr>
      </w:pPr>
      <w:r w:rsidRPr="00476582">
        <w:rPr>
          <w:rFonts w:ascii="Calibri" w:hAnsi="Calibri" w:cs="Calibri"/>
          <w:sz w:val="22"/>
          <w:szCs w:val="22"/>
          <w:lang w:eastAsia="sk-SK"/>
        </w:rPr>
        <w:t xml:space="preserve">Zmluvná pokuta </w:t>
      </w:r>
      <w:r>
        <w:rPr>
          <w:rFonts w:ascii="Calibri" w:hAnsi="Calibri" w:cs="Calibri"/>
          <w:sz w:val="22"/>
          <w:szCs w:val="22"/>
          <w:lang w:eastAsia="sk-SK"/>
        </w:rPr>
        <w:t xml:space="preserve">nemá </w:t>
      </w:r>
      <w:r w:rsidRPr="00476582">
        <w:rPr>
          <w:rFonts w:ascii="Calibri" w:hAnsi="Calibri" w:cs="Calibri"/>
          <w:sz w:val="22"/>
          <w:szCs w:val="22"/>
          <w:lang w:eastAsia="sk-SK"/>
        </w:rPr>
        <w:t>vplyv na vznik a výšku iných nárokov prenajímateľa, najmä nie na nároky, poplatky a úroky z omeškania a na náhradu škody a je splatná do 30 dní odo dňa vzniku nároku prenajímateľa na jej úhradu.</w:t>
      </w:r>
    </w:p>
    <w:p w14:paraId="64A1410B" w14:textId="77777777" w:rsidR="00681547" w:rsidRPr="00476582" w:rsidRDefault="00681547" w:rsidP="00681547">
      <w:pPr>
        <w:rPr>
          <w:rFonts w:ascii="Calibri" w:hAnsi="Calibri" w:cs="Calibri"/>
          <w:sz w:val="22"/>
          <w:szCs w:val="22"/>
        </w:rPr>
      </w:pPr>
    </w:p>
    <w:p w14:paraId="66715506" w14:textId="77777777" w:rsidR="0030078B" w:rsidRDefault="0030078B"/>
    <w:sectPr w:rsidR="0030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301"/>
    <w:multiLevelType w:val="hybridMultilevel"/>
    <w:tmpl w:val="A2E2493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4DF1"/>
    <w:multiLevelType w:val="hybridMultilevel"/>
    <w:tmpl w:val="B906C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C638E"/>
    <w:multiLevelType w:val="hybridMultilevel"/>
    <w:tmpl w:val="AA588D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598476">
    <w:abstractNumId w:val="0"/>
  </w:num>
  <w:num w:numId="2" w16cid:durableId="763187020">
    <w:abstractNumId w:val="1"/>
  </w:num>
  <w:num w:numId="3" w16cid:durableId="1959725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47"/>
    <w:rsid w:val="00254461"/>
    <w:rsid w:val="002D3F74"/>
    <w:rsid w:val="0030078B"/>
    <w:rsid w:val="004515CE"/>
    <w:rsid w:val="00681547"/>
    <w:rsid w:val="00740CCA"/>
    <w:rsid w:val="00746C66"/>
    <w:rsid w:val="007A5A26"/>
    <w:rsid w:val="007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6746"/>
  <w15:chartTrackingRefBased/>
  <w15:docId w15:val="{B32374F8-764B-BD4B-A494-7394AC22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547"/>
    <w:pPr>
      <w:spacing w:after="160" w:line="278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681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1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81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1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81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815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15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815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815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1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1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81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154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8154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815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15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815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8154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815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81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1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81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81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8154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8154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8154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1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154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81547"/>
    <w:rPr>
      <w:b/>
      <w:bCs/>
      <w:smallCaps/>
      <w:color w:val="2F5496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6815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Henrieta Bicáková</dc:creator>
  <cp:keywords/>
  <dc:description/>
  <cp:lastModifiedBy>Mercová, Monika</cp:lastModifiedBy>
  <cp:revision>2</cp:revision>
  <dcterms:created xsi:type="dcterms:W3CDTF">2025-04-14T06:32:00Z</dcterms:created>
  <dcterms:modified xsi:type="dcterms:W3CDTF">2025-04-14T06:32:00Z</dcterms:modified>
</cp:coreProperties>
</file>